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uerpo"/>
        <w:jc w:val="center"/>
        <w:rPr>
          <w:b w:val="1"/>
          <w:bCs w:val="1"/>
          <w:sz w:val="36"/>
          <w:szCs w:val="36"/>
        </w:rPr>
      </w:pPr>
      <w:r>
        <w:rPr>
          <w:b w:val="1"/>
          <w:bCs w:val="1"/>
          <w:sz w:val="36"/>
          <w:szCs w:val="36"/>
          <w:rtl w:val="0"/>
          <w:lang w:val="es-ES_tradnl"/>
        </w:rPr>
        <w:t>A new International Baccalaureate arrives to Malaga</w:t>
      </w:r>
    </w:p>
    <w:p>
      <w:pPr>
        <w:pStyle w:val="Cuerpo"/>
        <w:jc w:val="both"/>
        <w:rPr>
          <w:sz w:val="28"/>
          <w:szCs w:val="28"/>
        </w:rPr>
      </w:pPr>
    </w:p>
    <w:p>
      <w:pPr>
        <w:pStyle w:val="Cuerpo"/>
        <w:jc w:val="both"/>
        <w:rPr>
          <w:sz w:val="28"/>
          <w:szCs w:val="28"/>
        </w:rPr>
      </w:pPr>
      <w:r>
        <w:rPr>
          <w:sz w:val="28"/>
          <w:szCs w:val="28"/>
          <w:rtl w:val="0"/>
          <w:lang w:val="es-ES_tradnl"/>
        </w:rPr>
        <w:t>Recently, the Maria Zambrano High School adopted one of the best education program in the world: The International Baccalaureate. Now, 30 students from the area are available to enjoy and increase their opportunities in future with a splendid education thanks to the IB Diploma Program.</w:t>
      </w:r>
    </w:p>
    <w:p>
      <w:pPr>
        <w:pStyle w:val="Cuerpo"/>
        <w:jc w:val="both"/>
        <w:rPr>
          <w:sz w:val="28"/>
          <w:szCs w:val="28"/>
        </w:rPr>
      </w:pPr>
    </w:p>
    <w:p>
      <w:pPr>
        <w:pStyle w:val="Cuerpo"/>
        <w:jc w:val="both"/>
        <w:rPr>
          <w:sz w:val="28"/>
          <w:szCs w:val="28"/>
        </w:rPr>
      </w:pPr>
      <w:r>
        <w:rPr>
          <w:sz w:val="28"/>
          <w:szCs w:val="28"/>
          <w:rtl w:val="0"/>
        </w:rPr>
        <w:tab/>
        <w:t>Has your education been slow, inappropriate and not challenging during the last years? Have you ever wanted to study abroad and learn new cultures on your daily day? Well, if this is your case, you're lucky because this are the bases and goals of the International Organization. This organization has offered their education to more than 5000 schools in more than 150 countries around the globe. Why not to take part of this multicultural community?</w:t>
      </w:r>
    </w:p>
    <w:p>
      <w:pPr>
        <w:pStyle w:val="Cuerpo"/>
        <w:jc w:val="both"/>
        <w:rPr>
          <w:sz w:val="28"/>
          <w:szCs w:val="28"/>
        </w:rPr>
      </w:pPr>
    </w:p>
    <w:p>
      <w:pPr>
        <w:pStyle w:val="Cuerpo"/>
        <w:jc w:val="both"/>
        <w:rPr>
          <w:sz w:val="28"/>
          <w:szCs w:val="28"/>
        </w:rPr>
      </w:pPr>
      <w:r>
        <w:rPr>
          <w:sz w:val="28"/>
          <w:szCs w:val="28"/>
          <w:rtl w:val="0"/>
        </w:rPr>
        <w:tab/>
        <w:t xml:space="preserve">To make this possible, many resources were needed to transform our public high school into a new one, able to offer this program. New classroom were built and the laboratories had a modernization with high quality brand new equipment. </w:t>
      </w:r>
    </w:p>
    <w:p>
      <w:pPr>
        <w:pStyle w:val="Cuerpo"/>
        <w:jc w:val="both"/>
        <w:rPr>
          <w:sz w:val="28"/>
          <w:szCs w:val="28"/>
        </w:rPr>
      </w:pPr>
    </w:p>
    <w:p>
      <w:pPr>
        <w:pStyle w:val="Cuerpo"/>
        <w:jc w:val="both"/>
        <w:rPr>
          <w:sz w:val="28"/>
          <w:szCs w:val="28"/>
        </w:rPr>
      </w:pPr>
      <w:r>
        <w:rPr>
          <w:sz w:val="28"/>
          <w:szCs w:val="28"/>
          <w:rtl w:val="0"/>
        </w:rPr>
        <w:tab/>
        <w:t xml:space="preserve">Why should a teacher take part of it? The first reason teachers should be interested is due the students they will teach. From my perspective, the results and pace of learning is highly related to the attitude of both teacher and students. So, creating such an environment would benefit both sides dramatically. The second reason consists on the freedom teachers are able to educate their class. It is true that the IB reveals strict rubrics but there is room for teacher contributions.  </w:t>
      </w:r>
    </w:p>
    <w:p>
      <w:pPr>
        <w:pStyle w:val="Cuerpo"/>
        <w:jc w:val="both"/>
        <w:rPr>
          <w:sz w:val="28"/>
          <w:szCs w:val="28"/>
        </w:rPr>
      </w:pPr>
    </w:p>
    <w:p>
      <w:pPr>
        <w:pStyle w:val="Cuerpo"/>
        <w:jc w:val="both"/>
        <w:rPr>
          <w:sz w:val="28"/>
          <w:szCs w:val="28"/>
        </w:rPr>
      </w:pPr>
      <w:r>
        <w:rPr>
          <w:sz w:val="28"/>
          <w:szCs w:val="28"/>
          <w:rtl w:val="0"/>
        </w:rPr>
        <w:tab/>
        <w:t>Why should a student join? This organization allows any student to get an education recognized in all over the world. Many universities consider the IB diploma as a very valued tittle because its academic level and transnational way of teaching. That</w:t>
      </w:r>
      <w:r>
        <w:rPr>
          <w:sz w:val="28"/>
          <w:szCs w:val="28"/>
          <w:rtl w:val="0"/>
          <w:lang w:val="es-ES_tradnl"/>
        </w:rPr>
        <w:t>’</w:t>
      </w:r>
      <w:r>
        <w:rPr>
          <w:sz w:val="28"/>
          <w:szCs w:val="28"/>
          <w:rtl w:val="0"/>
          <w:lang w:val="es-ES_tradnl"/>
        </w:rPr>
        <w:t>s not all, it helps the students to develop their own logical and personal thinking, without mentioning how it makes students understand the differences between cultures and the importance of their existence. In conclusion, their goal is to develop students allowing them to support the future of humanity, attending the well-being and peaceful of it. The IB diploma approaches this purpose with a learning profile, IB students must adopt. It is formed by the following attributes: caring, knowledgeable, balanced, thinkers, reflexives, communicators, inquirers principled, open-minded and risk-takers.</w:t>
      </w:r>
    </w:p>
    <w:p>
      <w:pPr>
        <w:pStyle w:val="Cuerpo"/>
        <w:jc w:val="both"/>
        <w:rPr>
          <w:sz w:val="28"/>
          <w:szCs w:val="28"/>
        </w:rPr>
      </w:pPr>
    </w:p>
    <w:p>
      <w:pPr>
        <w:pStyle w:val="Cuerpo"/>
        <w:jc w:val="both"/>
        <w:rPr>
          <w:sz w:val="28"/>
          <w:szCs w:val="28"/>
        </w:rPr>
      </w:pPr>
    </w:p>
    <w:p>
      <w:pPr>
        <w:pStyle w:val="Cuerpo"/>
        <w:jc w:val="both"/>
        <w:rPr>
          <w:sz w:val="28"/>
          <w:szCs w:val="28"/>
        </w:rPr>
      </w:pPr>
      <w:r>
        <w:rPr>
          <w:sz w:val="28"/>
          <w:szCs w:val="28"/>
          <w:rtl w:val="0"/>
          <w:lang w:val="es-ES_tradnl"/>
        </w:rPr>
        <w:t>To wind up, I'm now on my second month of the International Baccalaureate. For me, studying in this program has been one of the best decisions I have ever taken. I'm meeting new people with the same characteristics and purposes in life as I do.  I feel teachers do their job with passion not just as work. All this helps me to keep motivated and aspire to my dreams without any boundary in this world.</w:t>
      </w:r>
    </w:p>
    <w:p>
      <w:pPr>
        <w:pStyle w:val="Cuerpo"/>
        <w:rPr>
          <w:sz w:val="28"/>
          <w:szCs w:val="28"/>
        </w:rPr>
      </w:pPr>
    </w:p>
    <w:p>
      <w:pPr>
        <w:pStyle w:val="Cuerpo"/>
        <w:rPr>
          <w:sz w:val="28"/>
          <w:szCs w:val="28"/>
        </w:rPr>
      </w:pPr>
    </w:p>
    <w:p>
      <w:pPr>
        <w:pStyle w:val="Cuerpo"/>
        <w:rPr>
          <w:sz w:val="28"/>
          <w:szCs w:val="28"/>
        </w:rPr>
      </w:pPr>
    </w:p>
    <w:p>
      <w:pPr>
        <w:pStyle w:val="Cuerpo"/>
      </w:pPr>
      <w:r>
        <w:rPr>
          <w:sz w:val="28"/>
          <w:szCs w:val="28"/>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uerpo">
    <w:name w:val="Cuerpo"/>
    <w:next w:val="Cue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s-ES_tradnl"/>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