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C8" w:rsidRDefault="00F3750D" w:rsidP="00A92DC8">
      <w:pPr>
        <w:pStyle w:val="Default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478790</wp:posOffset>
            </wp:positionH>
            <wp:positionV relativeFrom="page">
              <wp:posOffset>523875</wp:posOffset>
            </wp:positionV>
            <wp:extent cx="1471295" cy="597535"/>
            <wp:effectExtent l="0" t="0" r="0" b="0"/>
            <wp:wrapNone/>
            <wp:docPr id="1" name="Picture 1" descr="OCR_NEW_3d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R_NEW_3d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  <w:rPr>
          <w:b/>
          <w:bCs/>
        </w:rPr>
      </w:pPr>
    </w:p>
    <w:p w:rsidR="00A92DC8" w:rsidRDefault="00A92DC8" w:rsidP="00A92DC8">
      <w:pPr>
        <w:pStyle w:val="Default"/>
      </w:pPr>
      <w:r>
        <w:rPr>
          <w:b/>
          <w:bCs/>
        </w:rPr>
        <w:t>UNITS G154, G156 AND G158 - SPECIAL STUDY THEMES FOR JUNE 201</w:t>
      </w:r>
      <w:r w:rsidR="00ED399F">
        <w:rPr>
          <w:b/>
          <w:bCs/>
        </w:rPr>
        <w:t>9</w:t>
      </w:r>
      <w:r>
        <w:rPr>
          <w:b/>
          <w:bCs/>
        </w:rPr>
        <w:t xml:space="preserve"> ASSESSMENTS </w:t>
      </w:r>
    </w:p>
    <w:p w:rsidR="00A92DC8" w:rsidRDefault="00A92DC8" w:rsidP="00A92DC8">
      <w:pPr>
        <w:pStyle w:val="Default"/>
        <w:rPr>
          <w:sz w:val="22"/>
          <w:szCs w:val="22"/>
        </w:rPr>
      </w:pPr>
    </w:p>
    <w:p w:rsidR="00A92DC8" w:rsidRDefault="00ED399F" w:rsidP="00A92D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themes for the June 2019</w:t>
      </w:r>
      <w:r w:rsidR="00A92DC8">
        <w:rPr>
          <w:sz w:val="22"/>
          <w:szCs w:val="22"/>
        </w:rPr>
        <w:t xml:space="preserve"> special study units’ assessments are as follows: </w:t>
      </w:r>
    </w:p>
    <w:p w:rsidR="00A92DC8" w:rsidRDefault="00A92DC8" w:rsidP="00A92DC8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5831"/>
      </w:tblGrid>
      <w:tr w:rsidR="00A92DC8" w:rsidTr="00F3750D">
        <w:trPr>
          <w:trHeight w:val="207"/>
        </w:trPr>
        <w:tc>
          <w:tcPr>
            <w:tcW w:w="0" w:type="auto"/>
          </w:tcPr>
          <w:p w:rsidR="00A92DC8" w:rsidRDefault="00A92DC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Special study unit </w:t>
            </w:r>
          </w:p>
          <w:p w:rsidR="00A92DC8" w:rsidRDefault="00A92D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A92DC8" w:rsidRDefault="00A92DC8" w:rsidP="00C5157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June 201</w:t>
            </w:r>
            <w:r w:rsidR="00ED399F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theme </w:t>
            </w:r>
          </w:p>
        </w:tc>
      </w:tr>
      <w:tr w:rsidR="00A92DC8" w:rsidTr="00F3750D">
        <w:trPr>
          <w:trHeight w:val="207"/>
        </w:trPr>
        <w:tc>
          <w:tcPr>
            <w:tcW w:w="0" w:type="auto"/>
          </w:tcPr>
          <w:p w:rsidR="00A92DC8" w:rsidRDefault="00A92D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G154 Criminal Law </w:t>
            </w:r>
          </w:p>
          <w:p w:rsidR="00A92DC8" w:rsidRDefault="00A92D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A92DC8" w:rsidRPr="005C5F5E" w:rsidRDefault="00ED399F" w:rsidP="00F3750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Attempts</w:t>
            </w:r>
          </w:p>
        </w:tc>
      </w:tr>
      <w:tr w:rsidR="00A92DC8" w:rsidTr="00F3750D">
        <w:trPr>
          <w:trHeight w:val="207"/>
        </w:trPr>
        <w:tc>
          <w:tcPr>
            <w:tcW w:w="0" w:type="auto"/>
          </w:tcPr>
          <w:p w:rsidR="00A92DC8" w:rsidRDefault="00A92D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G156 Law of Contract</w:t>
            </w:r>
          </w:p>
          <w:p w:rsidR="00A92DC8" w:rsidRDefault="00A92D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1" w:type="dxa"/>
          </w:tcPr>
          <w:p w:rsidR="00A92DC8" w:rsidRPr="005C5F5E" w:rsidRDefault="00ED399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Exemption clauses</w:t>
            </w:r>
          </w:p>
        </w:tc>
      </w:tr>
      <w:tr w:rsidR="00A92DC8" w:rsidTr="00F3750D">
        <w:trPr>
          <w:trHeight w:val="207"/>
        </w:trPr>
        <w:tc>
          <w:tcPr>
            <w:tcW w:w="0" w:type="auto"/>
          </w:tcPr>
          <w:p w:rsidR="00A92DC8" w:rsidRDefault="00A92D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G158 Law of Torts </w:t>
            </w:r>
          </w:p>
          <w:p w:rsidR="00A92DC8" w:rsidRDefault="00A92D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A92DC8" w:rsidRPr="005C5F5E" w:rsidRDefault="00ED399F" w:rsidP="00C5157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Private nuisance</w:t>
            </w:r>
          </w:p>
        </w:tc>
      </w:tr>
    </w:tbl>
    <w:p w:rsidR="00881310" w:rsidRDefault="00881310" w:rsidP="00A92DC8">
      <w:pPr>
        <w:pStyle w:val="Default"/>
        <w:rPr>
          <w:color w:val="auto"/>
        </w:rPr>
      </w:pPr>
    </w:p>
    <w:p w:rsidR="00A92DC8" w:rsidRDefault="00A92DC8" w:rsidP="00A92DC8">
      <w:pPr>
        <w:pStyle w:val="Default"/>
        <w:rPr>
          <w:color w:val="auto"/>
        </w:rPr>
      </w:pPr>
      <w:r>
        <w:rPr>
          <w:color w:val="auto"/>
        </w:rPr>
        <w:t xml:space="preserve">Please note that themes are subject to change. If there is a change to the above themes, centres will be informed via a Notice to Centres which will be emailed to centres and posted to the OCR GCE Law webpage. </w:t>
      </w:r>
    </w:p>
    <w:p w:rsidR="00A92DC8" w:rsidRDefault="00A92DC8" w:rsidP="00A92DC8">
      <w:pPr>
        <w:pStyle w:val="Default"/>
        <w:rPr>
          <w:color w:val="auto"/>
        </w:rPr>
      </w:pPr>
    </w:p>
    <w:p w:rsidR="00A92DC8" w:rsidRDefault="00A92DC8" w:rsidP="00A92DC8">
      <w:pPr>
        <w:pStyle w:val="Default"/>
        <w:rPr>
          <w:color w:val="auto"/>
        </w:rPr>
      </w:pPr>
      <w:r>
        <w:rPr>
          <w:color w:val="auto"/>
        </w:rPr>
        <w:t>We intend to upload copies of the pre-release special study materials for June 201</w:t>
      </w:r>
      <w:r w:rsidR="00ED399F">
        <w:rPr>
          <w:color w:val="auto"/>
        </w:rPr>
        <w:t>9</w:t>
      </w:r>
      <w:r>
        <w:rPr>
          <w:color w:val="auto"/>
        </w:rPr>
        <w:t xml:space="preserve"> and the accompanying Special Study Skills pointer onto the OCR GCE Law webpag</w:t>
      </w:r>
      <w:r w:rsidR="00F3750D">
        <w:rPr>
          <w:color w:val="auto"/>
        </w:rPr>
        <w:t>e by the start of September 2</w:t>
      </w:r>
      <w:r w:rsidR="00C446F0">
        <w:rPr>
          <w:color w:val="auto"/>
        </w:rPr>
        <w:t>01</w:t>
      </w:r>
      <w:r w:rsidR="00ED399F">
        <w:rPr>
          <w:color w:val="auto"/>
        </w:rPr>
        <w:t>8</w:t>
      </w:r>
      <w:r>
        <w:rPr>
          <w:color w:val="auto"/>
        </w:rPr>
        <w:t xml:space="preserve">. </w:t>
      </w:r>
    </w:p>
    <w:p w:rsidR="00740305" w:rsidRDefault="00740305"/>
    <w:p w:rsidR="00A92DC8" w:rsidRDefault="00A92DC8"/>
    <w:p w:rsidR="00A92DC8" w:rsidRDefault="00A92DC8"/>
    <w:p w:rsidR="00A92DC8" w:rsidRDefault="00A92DC8"/>
    <w:p w:rsidR="00A92DC8" w:rsidRDefault="00A92DC8"/>
    <w:p w:rsidR="00A92DC8" w:rsidRDefault="00A92DC8"/>
    <w:p w:rsidR="00A92DC8" w:rsidRPr="00A92DC8" w:rsidRDefault="00A92DC8" w:rsidP="00A92D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OCR Customer Contact Centre (General Qualifications): 01223 553998 www.ocr.org.uk OCR Customer Contact Centre (Vocational Qualifications): 024 76 851509 </w:t>
      </w:r>
    </w:p>
    <w:sectPr w:rsidR="00A92DC8" w:rsidRPr="00A92DC8" w:rsidSect="00A92DC8">
      <w:pgSz w:w="12240" w:h="15840"/>
      <w:pgMar w:top="1440" w:right="900" w:bottom="144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C8"/>
    <w:rsid w:val="0006392F"/>
    <w:rsid w:val="000C0002"/>
    <w:rsid w:val="00206F2A"/>
    <w:rsid w:val="005C5F5E"/>
    <w:rsid w:val="00605573"/>
    <w:rsid w:val="00740305"/>
    <w:rsid w:val="00881310"/>
    <w:rsid w:val="00A92DC8"/>
    <w:rsid w:val="00C446F0"/>
    <w:rsid w:val="00C51579"/>
    <w:rsid w:val="00E01920"/>
    <w:rsid w:val="00E24A9F"/>
    <w:rsid w:val="00ED399F"/>
    <w:rsid w:val="00EF20D9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81310"/>
    <w:pPr>
      <w:spacing w:after="0" w:line="240" w:lineRule="auto"/>
    </w:pPr>
    <w:rPr>
      <w:rFonts w:ascii="Arial" w:eastAsia="Times New Roman" w:hAnsi="Arial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2D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autoRedefine/>
    <w:rsid w:val="00881310"/>
    <w:pPr>
      <w:spacing w:after="16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881310"/>
    <w:rPr>
      <w:rFonts w:ascii="Arial" w:eastAsia="Times New Roman" w:hAnsi="Arial" w:cs="Times New Roman"/>
      <w:szCs w:val="20"/>
      <w:lang w:eastAsia="en-GB"/>
    </w:rPr>
  </w:style>
  <w:style w:type="table" w:styleId="TableGrid">
    <w:name w:val="Table Grid"/>
    <w:basedOn w:val="TableNormal"/>
    <w:rsid w:val="00881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000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81310"/>
    <w:pPr>
      <w:spacing w:after="0" w:line="240" w:lineRule="auto"/>
    </w:pPr>
    <w:rPr>
      <w:rFonts w:ascii="Arial" w:eastAsia="Times New Roman" w:hAnsi="Arial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2D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autoRedefine/>
    <w:rsid w:val="00881310"/>
    <w:pPr>
      <w:spacing w:after="16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881310"/>
    <w:rPr>
      <w:rFonts w:ascii="Arial" w:eastAsia="Times New Roman" w:hAnsi="Arial" w:cs="Times New Roman"/>
      <w:szCs w:val="20"/>
      <w:lang w:eastAsia="en-GB"/>
    </w:rPr>
  </w:style>
  <w:style w:type="table" w:styleId="TableGrid">
    <w:name w:val="Table Grid"/>
    <w:basedOn w:val="TableNormal"/>
    <w:rsid w:val="00881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000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708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Units G154, G156, G158 Special study themes fore 2017 assessments</vt:lpstr>
    </vt:vector>
  </TitlesOfParts>
  <Company>Cambridge Assessment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G154, G156, G158 Special study themes fore 2017 assessments</dc:title>
  <dc:subject>LAW</dc:subject>
  <dc:creator>OCR</dc:creator>
  <cp:keywords>G154,G156,G158 special study themes</cp:keywords>
  <dcterms:created xsi:type="dcterms:W3CDTF">2018-05-29T12:34:00Z</dcterms:created>
  <dcterms:modified xsi:type="dcterms:W3CDTF">2018-05-30T08:10:00Z</dcterms:modified>
</cp:coreProperties>
</file>