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F6" w:rsidRPr="00AD54AB" w:rsidRDefault="00DA57F6" w:rsidP="00DA57F6">
      <w:pPr>
        <w:spacing w:after="0" w:line="240" w:lineRule="auto"/>
        <w:ind w:left="90"/>
        <w:rPr>
          <w:rFonts w:cs="Arial"/>
          <w:b/>
        </w:rPr>
      </w:pPr>
      <w:r w:rsidRPr="00AD54AB">
        <w:rPr>
          <w:rFonts w:cs="Arial"/>
          <w:b/>
        </w:rPr>
        <w:t>WJEC PATHWAYS - ENTRY QUALIFICATIONS</w:t>
      </w:r>
    </w:p>
    <w:p w:rsidR="00DA57F6" w:rsidRDefault="00DA57F6" w:rsidP="008141F1">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115" w:type="dxa"/>
          <w:right w:w="115" w:type="dxa"/>
        </w:tblCellMar>
        <w:tblLook w:val="04A0"/>
      </w:tblPr>
      <w:tblGrid>
        <w:gridCol w:w="2352"/>
        <w:gridCol w:w="10903"/>
      </w:tblGrid>
      <w:tr w:rsidR="008141F1" w:rsidTr="00C01134">
        <w:tc>
          <w:tcPr>
            <w:tcW w:w="23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41F1" w:rsidRDefault="008141F1" w:rsidP="00C01134">
            <w:pPr>
              <w:spacing w:after="0" w:line="240" w:lineRule="auto"/>
              <w:rPr>
                <w:b/>
              </w:rPr>
            </w:pPr>
            <w:r>
              <w:rPr>
                <w:b/>
              </w:rPr>
              <w:t>Title</w:t>
            </w:r>
          </w:p>
        </w:tc>
        <w:tc>
          <w:tcPr>
            <w:tcW w:w="10903" w:type="dxa"/>
            <w:tcBorders>
              <w:top w:val="single" w:sz="4" w:space="0" w:color="000000"/>
              <w:left w:val="single" w:sz="4" w:space="0" w:color="000000"/>
              <w:bottom w:val="single" w:sz="4" w:space="0" w:color="000000"/>
              <w:right w:val="single" w:sz="4" w:space="0" w:color="000000"/>
            </w:tcBorders>
          </w:tcPr>
          <w:p w:rsidR="008141F1" w:rsidRPr="005669CB" w:rsidRDefault="008141F1" w:rsidP="00C01134">
            <w:pPr>
              <w:tabs>
                <w:tab w:val="left" w:pos="2850"/>
              </w:tabs>
              <w:spacing w:after="0" w:line="240" w:lineRule="auto"/>
              <w:rPr>
                <w:b/>
                <w:sz w:val="28"/>
                <w:szCs w:val="28"/>
              </w:rPr>
            </w:pPr>
            <w:r w:rsidRPr="005669CB">
              <w:rPr>
                <w:b/>
                <w:sz w:val="28"/>
                <w:szCs w:val="28"/>
              </w:rPr>
              <w:t>The changing population of the UK</w:t>
            </w:r>
          </w:p>
        </w:tc>
      </w:tr>
      <w:tr w:rsidR="008141F1" w:rsidTr="00C01134">
        <w:tc>
          <w:tcPr>
            <w:tcW w:w="23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41F1" w:rsidRDefault="008141F1" w:rsidP="00C01134">
            <w:pPr>
              <w:spacing w:after="0" w:line="240" w:lineRule="auto"/>
              <w:rPr>
                <w:b/>
              </w:rPr>
            </w:pPr>
            <w:r>
              <w:rPr>
                <w:b/>
              </w:rPr>
              <w:t>Unit Ref. No.</w:t>
            </w:r>
          </w:p>
        </w:tc>
        <w:tc>
          <w:tcPr>
            <w:tcW w:w="10903" w:type="dxa"/>
            <w:tcBorders>
              <w:top w:val="single" w:sz="4" w:space="0" w:color="000000"/>
              <w:left w:val="single" w:sz="4" w:space="0" w:color="000000"/>
              <w:bottom w:val="single" w:sz="4" w:space="0" w:color="000000"/>
              <w:right w:val="single" w:sz="4" w:space="0" w:color="000000"/>
            </w:tcBorders>
          </w:tcPr>
          <w:p w:rsidR="008141F1" w:rsidRDefault="00BC2AD1" w:rsidP="00C01134">
            <w:pPr>
              <w:spacing w:after="0" w:line="240" w:lineRule="auto"/>
              <w:rPr>
                <w:b/>
              </w:rPr>
            </w:pPr>
            <w:r>
              <w:rPr>
                <w:b/>
              </w:rPr>
              <w:t>F/503/3986</w:t>
            </w:r>
          </w:p>
          <w:p w:rsidR="00BC2AD1" w:rsidRDefault="00BC2AD1" w:rsidP="00C01134">
            <w:pPr>
              <w:spacing w:after="0" w:line="240" w:lineRule="auto"/>
              <w:rPr>
                <w:b/>
              </w:rPr>
            </w:pPr>
            <w:r>
              <w:rPr>
                <w:b/>
              </w:rPr>
              <w:t>A/503/3971</w:t>
            </w:r>
          </w:p>
        </w:tc>
      </w:tr>
      <w:tr w:rsidR="008141F1" w:rsidTr="00C01134">
        <w:tc>
          <w:tcPr>
            <w:tcW w:w="23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41F1" w:rsidRDefault="008141F1" w:rsidP="00C01134">
            <w:pPr>
              <w:spacing w:after="0" w:line="240" w:lineRule="auto"/>
              <w:rPr>
                <w:b/>
              </w:rPr>
            </w:pPr>
            <w:r>
              <w:rPr>
                <w:b/>
              </w:rPr>
              <w:t>Entry Code</w:t>
            </w:r>
          </w:p>
        </w:tc>
        <w:tc>
          <w:tcPr>
            <w:tcW w:w="10903" w:type="dxa"/>
            <w:tcBorders>
              <w:top w:val="single" w:sz="4" w:space="0" w:color="000000"/>
              <w:left w:val="single" w:sz="4" w:space="0" w:color="000000"/>
              <w:bottom w:val="single" w:sz="4" w:space="0" w:color="000000"/>
              <w:right w:val="single" w:sz="4" w:space="0" w:color="000000"/>
            </w:tcBorders>
          </w:tcPr>
          <w:p w:rsidR="008141F1" w:rsidRDefault="008141F1" w:rsidP="00C01134">
            <w:pPr>
              <w:spacing w:after="0" w:line="240" w:lineRule="auto"/>
              <w:rPr>
                <w:b/>
              </w:rPr>
            </w:pPr>
            <w:r>
              <w:rPr>
                <w:b/>
              </w:rPr>
              <w:t>626</w:t>
            </w:r>
            <w:r w:rsidR="00BC2AD1">
              <w:rPr>
                <w:b/>
              </w:rPr>
              <w:t>3</w:t>
            </w:r>
            <w:r>
              <w:rPr>
                <w:b/>
              </w:rPr>
              <w:t>/E2</w:t>
            </w:r>
          </w:p>
          <w:p w:rsidR="008141F1" w:rsidRDefault="00BC2AD1" w:rsidP="00C01134">
            <w:pPr>
              <w:spacing w:after="0" w:line="240" w:lineRule="auto"/>
              <w:rPr>
                <w:b/>
              </w:rPr>
            </w:pPr>
            <w:r>
              <w:rPr>
                <w:b/>
              </w:rPr>
              <w:t>6263</w:t>
            </w:r>
            <w:r w:rsidR="008141F1">
              <w:rPr>
                <w:b/>
              </w:rPr>
              <w:t>/E3</w:t>
            </w:r>
          </w:p>
        </w:tc>
      </w:tr>
      <w:tr w:rsidR="008141F1" w:rsidTr="00C01134">
        <w:tc>
          <w:tcPr>
            <w:tcW w:w="23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41F1" w:rsidRDefault="008141F1" w:rsidP="00C01134">
            <w:pPr>
              <w:spacing w:after="0" w:line="240" w:lineRule="auto"/>
              <w:rPr>
                <w:b/>
              </w:rPr>
            </w:pPr>
            <w:r>
              <w:rPr>
                <w:b/>
              </w:rPr>
              <w:t>Level</w:t>
            </w:r>
          </w:p>
        </w:tc>
        <w:tc>
          <w:tcPr>
            <w:tcW w:w="10903" w:type="dxa"/>
            <w:tcBorders>
              <w:top w:val="single" w:sz="4" w:space="0" w:color="000000"/>
              <w:left w:val="single" w:sz="4" w:space="0" w:color="000000"/>
              <w:bottom w:val="single" w:sz="4" w:space="0" w:color="000000"/>
              <w:right w:val="single" w:sz="4" w:space="0" w:color="000000"/>
            </w:tcBorders>
          </w:tcPr>
          <w:p w:rsidR="008141F1" w:rsidRDefault="008141F1" w:rsidP="00C01134">
            <w:pPr>
              <w:spacing w:after="0" w:line="240" w:lineRule="auto"/>
              <w:rPr>
                <w:b/>
              </w:rPr>
            </w:pPr>
            <w:r>
              <w:rPr>
                <w:b/>
              </w:rPr>
              <w:t>Entry 2 / 3</w:t>
            </w:r>
          </w:p>
        </w:tc>
      </w:tr>
      <w:tr w:rsidR="00A503A8" w:rsidTr="00C01134">
        <w:tc>
          <w:tcPr>
            <w:tcW w:w="23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503A8" w:rsidRDefault="00A503A8" w:rsidP="00C01134">
            <w:pPr>
              <w:spacing w:after="0" w:line="240" w:lineRule="auto"/>
              <w:rPr>
                <w:b/>
              </w:rPr>
            </w:pPr>
            <w:r>
              <w:rPr>
                <w:b/>
              </w:rPr>
              <w:t>Credit value</w:t>
            </w:r>
          </w:p>
        </w:tc>
        <w:tc>
          <w:tcPr>
            <w:tcW w:w="10903" w:type="dxa"/>
            <w:tcBorders>
              <w:top w:val="single" w:sz="4" w:space="0" w:color="000000"/>
              <w:left w:val="single" w:sz="4" w:space="0" w:color="000000"/>
              <w:bottom w:val="single" w:sz="4" w:space="0" w:color="000000"/>
              <w:right w:val="single" w:sz="4" w:space="0" w:color="000000"/>
            </w:tcBorders>
          </w:tcPr>
          <w:p w:rsidR="00A503A8" w:rsidRDefault="00A503A8" w:rsidP="00C01134">
            <w:pPr>
              <w:spacing w:after="0" w:line="240" w:lineRule="auto"/>
              <w:rPr>
                <w:b/>
              </w:rPr>
            </w:pPr>
            <w:r>
              <w:rPr>
                <w:b/>
              </w:rPr>
              <w:t>3</w:t>
            </w:r>
          </w:p>
        </w:tc>
      </w:tr>
      <w:tr w:rsidR="00A503A8" w:rsidTr="00C01134">
        <w:tc>
          <w:tcPr>
            <w:tcW w:w="23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503A8" w:rsidRDefault="00A503A8" w:rsidP="00C01134">
            <w:pPr>
              <w:spacing w:after="0" w:line="240" w:lineRule="auto"/>
              <w:rPr>
                <w:b/>
              </w:rPr>
            </w:pPr>
            <w:r>
              <w:rPr>
                <w:b/>
              </w:rPr>
              <w:t>Unit aim</w:t>
            </w:r>
          </w:p>
        </w:tc>
        <w:tc>
          <w:tcPr>
            <w:tcW w:w="10903" w:type="dxa"/>
            <w:tcBorders>
              <w:top w:val="single" w:sz="4" w:space="0" w:color="000000"/>
              <w:left w:val="single" w:sz="4" w:space="0" w:color="000000"/>
              <w:bottom w:val="single" w:sz="4" w:space="0" w:color="000000"/>
              <w:right w:val="single" w:sz="4" w:space="0" w:color="000000"/>
            </w:tcBorders>
          </w:tcPr>
          <w:p w:rsidR="00A503A8" w:rsidRDefault="00A503A8" w:rsidP="00C01134">
            <w:pPr>
              <w:spacing w:after="0" w:line="240" w:lineRule="auto"/>
            </w:pPr>
            <w:r>
              <w:t>This unit aims to enable learners to know how the population of the UK is changing and some of the issues raised by change.</w:t>
            </w:r>
          </w:p>
        </w:tc>
      </w:tr>
    </w:tbl>
    <w:p w:rsidR="008141F1" w:rsidRDefault="008141F1" w:rsidP="008141F1">
      <w:pPr>
        <w:rPr>
          <w:iCs/>
        </w:rPr>
      </w:pPr>
    </w:p>
    <w:p w:rsidR="008141F1" w:rsidRDefault="00AA6A80" w:rsidP="00AA6A80">
      <w:pPr>
        <w:spacing w:after="0" w:line="360" w:lineRule="auto"/>
        <w:rPr>
          <w:iCs/>
        </w:rPr>
      </w:pPr>
      <w:r>
        <w:rPr>
          <w:iCs/>
        </w:rPr>
        <w:br w:type="page"/>
      </w:r>
    </w:p>
    <w:tbl>
      <w:tblPr>
        <w:tblpPr w:leftFromText="180" w:rightFromText="180" w:horzAnchor="margin" w:tblpY="-525"/>
        <w:tblW w:w="14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4031"/>
        <w:gridCol w:w="5077"/>
        <w:gridCol w:w="5273"/>
      </w:tblGrid>
      <w:tr w:rsidR="008141F1" w:rsidTr="00A503A8">
        <w:trPr>
          <w:trHeight w:val="659"/>
        </w:trPr>
        <w:tc>
          <w:tcPr>
            <w:tcW w:w="4031" w:type="dxa"/>
            <w:tcBorders>
              <w:top w:val="single" w:sz="4" w:space="0" w:color="auto"/>
              <w:left w:val="single" w:sz="4" w:space="0" w:color="auto"/>
              <w:bottom w:val="single" w:sz="4" w:space="0" w:color="auto"/>
              <w:right w:val="single" w:sz="4" w:space="0" w:color="auto"/>
            </w:tcBorders>
            <w:shd w:val="pct12" w:color="auto" w:fill="auto"/>
          </w:tcPr>
          <w:p w:rsidR="008141F1" w:rsidRDefault="008141F1" w:rsidP="00A503A8">
            <w:pPr>
              <w:pStyle w:val="BodyText"/>
              <w:jc w:val="center"/>
              <w:rPr>
                <w:rFonts w:ascii="Arial" w:hAnsi="Arial" w:cs="Arial"/>
                <w:b/>
                <w:i w:val="0"/>
                <w:sz w:val="21"/>
                <w:szCs w:val="21"/>
              </w:rPr>
            </w:pPr>
            <w:r>
              <w:rPr>
                <w:rFonts w:ascii="Arial" w:hAnsi="Arial" w:cs="Arial"/>
                <w:b/>
                <w:i w:val="0"/>
                <w:sz w:val="21"/>
                <w:szCs w:val="21"/>
              </w:rPr>
              <w:t>Learning outcomes</w:t>
            </w:r>
          </w:p>
          <w:p w:rsidR="008141F1" w:rsidRDefault="008141F1" w:rsidP="00A503A8">
            <w:pPr>
              <w:pStyle w:val="BodyText"/>
              <w:jc w:val="center"/>
              <w:rPr>
                <w:rFonts w:ascii="Arial" w:hAnsi="Arial" w:cs="Arial"/>
                <w:b/>
                <w:i w:val="0"/>
                <w:sz w:val="21"/>
                <w:szCs w:val="21"/>
              </w:rPr>
            </w:pPr>
          </w:p>
          <w:p w:rsidR="008141F1" w:rsidRDefault="008141F1" w:rsidP="00A503A8">
            <w:pPr>
              <w:pStyle w:val="BodyText"/>
              <w:jc w:val="center"/>
              <w:rPr>
                <w:rFonts w:ascii="Arial" w:hAnsi="Arial" w:cs="Arial"/>
                <w:b/>
                <w:i w:val="0"/>
                <w:sz w:val="21"/>
                <w:szCs w:val="21"/>
              </w:rPr>
            </w:pPr>
          </w:p>
          <w:p w:rsidR="008141F1" w:rsidRPr="000475FC" w:rsidRDefault="008141F1" w:rsidP="00A503A8">
            <w:pPr>
              <w:rPr>
                <w:b/>
                <w:sz w:val="20"/>
                <w:szCs w:val="20"/>
              </w:rPr>
            </w:pPr>
            <w:r w:rsidRPr="000475FC">
              <w:rPr>
                <w:rFonts w:cs="Arial"/>
                <w:sz w:val="21"/>
                <w:szCs w:val="21"/>
              </w:rPr>
              <w:t>To be awarded credit for this unit, the learner will:</w:t>
            </w:r>
          </w:p>
        </w:tc>
        <w:tc>
          <w:tcPr>
            <w:tcW w:w="5077" w:type="dxa"/>
            <w:tcBorders>
              <w:top w:val="single" w:sz="4" w:space="0" w:color="auto"/>
              <w:left w:val="single" w:sz="4" w:space="0" w:color="auto"/>
              <w:bottom w:val="single" w:sz="4" w:space="0" w:color="auto"/>
              <w:right w:val="single" w:sz="4" w:space="0" w:color="auto"/>
            </w:tcBorders>
            <w:shd w:val="pct12" w:color="auto" w:fill="auto"/>
          </w:tcPr>
          <w:p w:rsidR="008141F1" w:rsidRDefault="008141F1" w:rsidP="00A503A8">
            <w:pPr>
              <w:pStyle w:val="BodyText"/>
              <w:jc w:val="center"/>
              <w:rPr>
                <w:rFonts w:ascii="Arial" w:hAnsi="Arial" w:cs="Arial"/>
                <w:b/>
                <w:i w:val="0"/>
                <w:sz w:val="21"/>
                <w:szCs w:val="21"/>
              </w:rPr>
            </w:pPr>
            <w:r>
              <w:rPr>
                <w:rFonts w:ascii="Arial" w:hAnsi="Arial" w:cs="Arial"/>
                <w:b/>
                <w:i w:val="0"/>
                <w:sz w:val="21"/>
                <w:szCs w:val="21"/>
              </w:rPr>
              <w:t xml:space="preserve">Assessment Criteria </w:t>
            </w:r>
          </w:p>
          <w:p w:rsidR="008141F1" w:rsidRDefault="008141F1" w:rsidP="00A503A8">
            <w:pPr>
              <w:pStyle w:val="BodyText"/>
              <w:jc w:val="center"/>
              <w:rPr>
                <w:rFonts w:ascii="Arial" w:hAnsi="Arial" w:cs="Arial"/>
                <w:b/>
                <w:i w:val="0"/>
                <w:sz w:val="21"/>
                <w:szCs w:val="21"/>
              </w:rPr>
            </w:pPr>
            <w:r>
              <w:rPr>
                <w:rFonts w:ascii="Arial" w:hAnsi="Arial" w:cs="Arial"/>
                <w:b/>
                <w:i w:val="0"/>
                <w:sz w:val="21"/>
                <w:szCs w:val="21"/>
              </w:rPr>
              <w:t xml:space="preserve">Entry 2  </w:t>
            </w:r>
          </w:p>
          <w:p w:rsidR="008141F1" w:rsidRDefault="008141F1" w:rsidP="00A503A8">
            <w:pPr>
              <w:pStyle w:val="BodyText"/>
              <w:jc w:val="center"/>
              <w:rPr>
                <w:rFonts w:ascii="Arial" w:hAnsi="Arial" w:cs="Arial"/>
                <w:b/>
                <w:i w:val="0"/>
                <w:sz w:val="21"/>
                <w:szCs w:val="21"/>
              </w:rPr>
            </w:pPr>
          </w:p>
          <w:p w:rsidR="008141F1" w:rsidRPr="000475FC" w:rsidRDefault="008141F1" w:rsidP="00A503A8">
            <w:pPr>
              <w:rPr>
                <w:b/>
                <w:sz w:val="20"/>
                <w:szCs w:val="20"/>
              </w:rPr>
            </w:pPr>
            <w:r w:rsidRPr="000475FC">
              <w:rPr>
                <w:rFonts w:cs="Arial"/>
                <w:sz w:val="21"/>
                <w:szCs w:val="21"/>
              </w:rPr>
              <w:t>Assessment of the learning outcome will require a learner to demonstrate that they can:</w:t>
            </w:r>
          </w:p>
        </w:tc>
        <w:tc>
          <w:tcPr>
            <w:tcW w:w="5273" w:type="dxa"/>
            <w:tcBorders>
              <w:top w:val="single" w:sz="4" w:space="0" w:color="auto"/>
              <w:left w:val="single" w:sz="4" w:space="0" w:color="auto"/>
              <w:bottom w:val="single" w:sz="4" w:space="0" w:color="auto"/>
              <w:right w:val="single" w:sz="4" w:space="0" w:color="auto"/>
            </w:tcBorders>
            <w:shd w:val="pct12" w:color="auto" w:fill="auto"/>
          </w:tcPr>
          <w:p w:rsidR="008141F1" w:rsidRDefault="008141F1" w:rsidP="00A503A8">
            <w:pPr>
              <w:pStyle w:val="BodyText"/>
              <w:jc w:val="center"/>
              <w:rPr>
                <w:rFonts w:ascii="Arial" w:hAnsi="Arial" w:cs="Arial"/>
                <w:b/>
                <w:i w:val="0"/>
                <w:sz w:val="21"/>
                <w:szCs w:val="21"/>
              </w:rPr>
            </w:pPr>
            <w:r>
              <w:rPr>
                <w:rFonts w:ascii="Arial" w:hAnsi="Arial" w:cs="Arial"/>
                <w:b/>
                <w:i w:val="0"/>
                <w:sz w:val="21"/>
                <w:szCs w:val="21"/>
              </w:rPr>
              <w:t xml:space="preserve">Assessment Criteria </w:t>
            </w:r>
          </w:p>
          <w:p w:rsidR="008141F1" w:rsidRDefault="008141F1" w:rsidP="00A503A8">
            <w:pPr>
              <w:pStyle w:val="BodyText"/>
              <w:jc w:val="center"/>
              <w:rPr>
                <w:rFonts w:ascii="Arial" w:hAnsi="Arial" w:cs="Arial"/>
                <w:b/>
                <w:i w:val="0"/>
                <w:sz w:val="21"/>
                <w:szCs w:val="21"/>
              </w:rPr>
            </w:pPr>
            <w:r>
              <w:rPr>
                <w:rFonts w:ascii="Arial" w:hAnsi="Arial" w:cs="Arial"/>
                <w:b/>
                <w:i w:val="0"/>
                <w:sz w:val="21"/>
                <w:szCs w:val="21"/>
              </w:rPr>
              <w:t xml:space="preserve">Entry 3  </w:t>
            </w:r>
          </w:p>
          <w:p w:rsidR="008141F1" w:rsidRDefault="008141F1" w:rsidP="00A503A8">
            <w:pPr>
              <w:pStyle w:val="BodyText"/>
              <w:jc w:val="center"/>
              <w:rPr>
                <w:rFonts w:ascii="Arial" w:hAnsi="Arial" w:cs="Arial"/>
                <w:b/>
                <w:i w:val="0"/>
                <w:sz w:val="21"/>
                <w:szCs w:val="21"/>
              </w:rPr>
            </w:pPr>
          </w:p>
          <w:p w:rsidR="008141F1" w:rsidRPr="000475FC" w:rsidRDefault="008141F1" w:rsidP="00A503A8">
            <w:pPr>
              <w:rPr>
                <w:b/>
                <w:sz w:val="20"/>
                <w:szCs w:val="20"/>
              </w:rPr>
            </w:pPr>
            <w:r w:rsidRPr="000475FC">
              <w:rPr>
                <w:rFonts w:cs="Arial"/>
                <w:sz w:val="21"/>
                <w:szCs w:val="21"/>
              </w:rPr>
              <w:t>Assessment of the learning outcome will require a learner to demonstrate that they can:</w:t>
            </w:r>
          </w:p>
        </w:tc>
      </w:tr>
      <w:tr w:rsidR="00D80AC0" w:rsidRPr="00747442" w:rsidTr="00C01134">
        <w:trPr>
          <w:trHeight w:val="2490"/>
        </w:trPr>
        <w:tc>
          <w:tcPr>
            <w:tcW w:w="4031" w:type="dxa"/>
            <w:tcBorders>
              <w:top w:val="single" w:sz="4" w:space="0" w:color="auto"/>
              <w:left w:val="single" w:sz="4" w:space="0" w:color="auto"/>
              <w:bottom w:val="single" w:sz="4" w:space="0" w:color="auto"/>
              <w:right w:val="single" w:sz="4" w:space="0" w:color="auto"/>
            </w:tcBorders>
          </w:tcPr>
          <w:p w:rsidR="00D80AC0" w:rsidRDefault="00D80AC0" w:rsidP="00AA6A80">
            <w:pPr>
              <w:spacing w:after="0" w:line="240" w:lineRule="auto"/>
              <w:rPr>
                <w:b/>
              </w:rPr>
            </w:pPr>
            <w:r w:rsidRPr="00257466">
              <w:rPr>
                <w:b/>
              </w:rPr>
              <w:t xml:space="preserve">LO1 </w:t>
            </w:r>
          </w:p>
          <w:p w:rsidR="00D80AC0" w:rsidRPr="0001074B" w:rsidRDefault="00C01134" w:rsidP="00AA6A80">
            <w:pPr>
              <w:spacing w:after="0" w:line="240" w:lineRule="auto"/>
            </w:pPr>
            <w:r>
              <w:t>K</w:t>
            </w:r>
            <w:r w:rsidR="00D80AC0" w:rsidRPr="0001074B">
              <w:t>now how population is changing</w:t>
            </w:r>
            <w:r w:rsidR="00D80AC0" w:rsidRPr="0001074B">
              <w:rPr>
                <w:iCs/>
              </w:rPr>
              <w:t xml:space="preserve"> in the UK</w:t>
            </w:r>
            <w:r>
              <w:rPr>
                <w:iCs/>
              </w:rPr>
              <w:t>.</w:t>
            </w:r>
          </w:p>
        </w:tc>
        <w:tc>
          <w:tcPr>
            <w:tcW w:w="5077" w:type="dxa"/>
            <w:tcBorders>
              <w:top w:val="single" w:sz="4" w:space="0" w:color="auto"/>
              <w:left w:val="single" w:sz="4" w:space="0" w:color="auto"/>
              <w:bottom w:val="single" w:sz="4" w:space="0" w:color="auto"/>
              <w:right w:val="single" w:sz="4" w:space="0" w:color="auto"/>
            </w:tcBorders>
          </w:tcPr>
          <w:p w:rsidR="00D80AC0" w:rsidRDefault="00D80AC0" w:rsidP="007D0AF7">
            <w:pPr>
              <w:spacing w:after="0" w:line="240" w:lineRule="auto"/>
              <w:rPr>
                <w:b/>
              </w:rPr>
            </w:pPr>
            <w:r w:rsidRPr="0001074B">
              <w:rPr>
                <w:b/>
              </w:rPr>
              <w:t xml:space="preserve">AC1.1 </w:t>
            </w:r>
          </w:p>
          <w:p w:rsidR="00D80AC0" w:rsidRPr="00257466" w:rsidRDefault="00C01134" w:rsidP="007D0AF7">
            <w:pPr>
              <w:spacing w:after="0" w:line="240" w:lineRule="auto"/>
            </w:pPr>
            <w:r>
              <w:t>R</w:t>
            </w:r>
            <w:r w:rsidR="00D80AC0">
              <w:t xml:space="preserve">ecognise </w:t>
            </w:r>
            <w:r w:rsidR="00D80AC0" w:rsidRPr="00257466">
              <w:t>what is meant by population change.</w:t>
            </w:r>
          </w:p>
          <w:p w:rsidR="00D80AC0" w:rsidRPr="00257466" w:rsidRDefault="00D80AC0" w:rsidP="007D0AF7">
            <w:pPr>
              <w:spacing w:after="0" w:line="240" w:lineRule="auto"/>
            </w:pPr>
          </w:p>
          <w:p w:rsidR="00D80AC0" w:rsidRDefault="00D80AC0" w:rsidP="007D0AF7">
            <w:pPr>
              <w:spacing w:after="0" w:line="240" w:lineRule="auto"/>
              <w:rPr>
                <w:b/>
              </w:rPr>
            </w:pPr>
            <w:r w:rsidRPr="0001074B">
              <w:rPr>
                <w:b/>
              </w:rPr>
              <w:t>AC1.2</w:t>
            </w:r>
          </w:p>
          <w:p w:rsidR="00D80AC0" w:rsidRPr="00257466" w:rsidRDefault="00C01134" w:rsidP="007D0AF7">
            <w:pPr>
              <w:spacing w:after="0" w:line="240" w:lineRule="auto"/>
            </w:pPr>
            <w:r>
              <w:t>R</w:t>
            </w:r>
            <w:r w:rsidR="00D80AC0">
              <w:t>ecognise</w:t>
            </w:r>
            <w:r w:rsidR="00D80AC0" w:rsidRPr="00257466">
              <w:t xml:space="preserve"> </w:t>
            </w:r>
            <w:r w:rsidR="00D80AC0">
              <w:t xml:space="preserve">how </w:t>
            </w:r>
            <w:r w:rsidR="00D80AC0" w:rsidRPr="00257466">
              <w:t>birth rate and death rate</w:t>
            </w:r>
            <w:r w:rsidR="00D80AC0">
              <w:t xml:space="preserve"> changes population numbers.</w:t>
            </w:r>
          </w:p>
          <w:p w:rsidR="00D80AC0" w:rsidRDefault="00D80AC0" w:rsidP="007D0AF7">
            <w:pPr>
              <w:spacing w:after="0" w:line="240" w:lineRule="auto"/>
            </w:pPr>
          </w:p>
          <w:p w:rsidR="00D80AC0" w:rsidRDefault="00D80AC0" w:rsidP="007D0AF7">
            <w:pPr>
              <w:spacing w:after="0" w:line="240" w:lineRule="auto"/>
              <w:rPr>
                <w:b/>
              </w:rPr>
            </w:pPr>
            <w:r w:rsidRPr="001F606F">
              <w:rPr>
                <w:b/>
              </w:rPr>
              <w:t>AC 1.3</w:t>
            </w:r>
          </w:p>
          <w:p w:rsidR="00D80AC0" w:rsidRPr="00257466" w:rsidRDefault="00C01134" w:rsidP="007D0AF7">
            <w:pPr>
              <w:spacing w:after="0" w:line="240" w:lineRule="auto"/>
            </w:pPr>
            <w:r>
              <w:t>I</w:t>
            </w:r>
            <w:r w:rsidR="00D80AC0">
              <w:t>dentify ways in which migration</w:t>
            </w:r>
            <w:r w:rsidR="00D80AC0" w:rsidRPr="00257466">
              <w:t xml:space="preserve"> </w:t>
            </w:r>
            <w:r w:rsidR="00D80AC0">
              <w:t>alters population numbers.</w:t>
            </w:r>
          </w:p>
        </w:tc>
        <w:tc>
          <w:tcPr>
            <w:tcW w:w="5273" w:type="dxa"/>
            <w:tcBorders>
              <w:top w:val="single" w:sz="4" w:space="0" w:color="auto"/>
              <w:left w:val="single" w:sz="4" w:space="0" w:color="auto"/>
              <w:bottom w:val="single" w:sz="4" w:space="0" w:color="auto"/>
              <w:right w:val="single" w:sz="4" w:space="0" w:color="auto"/>
            </w:tcBorders>
          </w:tcPr>
          <w:p w:rsidR="00D80AC0" w:rsidRPr="0001074B" w:rsidRDefault="00D80AC0" w:rsidP="007D0AF7">
            <w:pPr>
              <w:spacing w:after="0" w:line="240" w:lineRule="auto"/>
              <w:rPr>
                <w:b/>
              </w:rPr>
            </w:pPr>
            <w:r w:rsidRPr="0001074B">
              <w:rPr>
                <w:b/>
              </w:rPr>
              <w:t xml:space="preserve">AC1.1 </w:t>
            </w:r>
          </w:p>
          <w:p w:rsidR="00D80AC0" w:rsidRPr="00257466" w:rsidRDefault="00D80AC0" w:rsidP="007D0AF7">
            <w:pPr>
              <w:spacing w:after="0" w:line="240" w:lineRule="auto"/>
            </w:pPr>
            <w:r>
              <w:t xml:space="preserve">Identify </w:t>
            </w:r>
            <w:r w:rsidRPr="00257466">
              <w:t>population change.</w:t>
            </w:r>
          </w:p>
          <w:p w:rsidR="00D80AC0" w:rsidRPr="00257466" w:rsidRDefault="00D80AC0" w:rsidP="007D0AF7">
            <w:pPr>
              <w:spacing w:after="0" w:line="240" w:lineRule="auto"/>
            </w:pPr>
          </w:p>
          <w:p w:rsidR="00D80AC0" w:rsidRPr="0001074B" w:rsidRDefault="00D80AC0" w:rsidP="007D0AF7">
            <w:pPr>
              <w:spacing w:after="0" w:line="240" w:lineRule="auto"/>
              <w:rPr>
                <w:b/>
              </w:rPr>
            </w:pPr>
            <w:r w:rsidRPr="0001074B">
              <w:rPr>
                <w:b/>
              </w:rPr>
              <w:t>AC1.2</w:t>
            </w:r>
          </w:p>
          <w:p w:rsidR="00D80AC0" w:rsidRPr="00257466" w:rsidRDefault="00D80AC0" w:rsidP="007D0AF7">
            <w:pPr>
              <w:spacing w:after="0" w:line="240" w:lineRule="auto"/>
            </w:pPr>
            <w:r>
              <w:t xml:space="preserve">Describe how </w:t>
            </w:r>
            <w:r w:rsidRPr="00257466">
              <w:t>birth rate and death rate</w:t>
            </w:r>
            <w:r>
              <w:t xml:space="preserve"> changes population numbers.</w:t>
            </w:r>
          </w:p>
          <w:p w:rsidR="00D80AC0" w:rsidRDefault="00D80AC0" w:rsidP="007D0AF7">
            <w:pPr>
              <w:spacing w:after="0" w:line="240" w:lineRule="auto"/>
            </w:pPr>
          </w:p>
          <w:p w:rsidR="00D80AC0" w:rsidRPr="001F606F" w:rsidRDefault="00D80AC0" w:rsidP="007D0AF7">
            <w:pPr>
              <w:spacing w:after="0" w:line="240" w:lineRule="auto"/>
              <w:rPr>
                <w:b/>
              </w:rPr>
            </w:pPr>
            <w:r w:rsidRPr="001F606F">
              <w:rPr>
                <w:b/>
              </w:rPr>
              <w:t>AC 1.3</w:t>
            </w:r>
          </w:p>
          <w:p w:rsidR="00D80AC0" w:rsidRPr="00257466" w:rsidRDefault="00D80AC0" w:rsidP="007D0AF7">
            <w:pPr>
              <w:spacing w:after="0" w:line="240" w:lineRule="auto"/>
            </w:pPr>
            <w:r>
              <w:t>Describe how migration</w:t>
            </w:r>
            <w:r w:rsidRPr="00257466">
              <w:t xml:space="preserve"> </w:t>
            </w:r>
            <w:r>
              <w:t>alters population numbers.</w:t>
            </w:r>
          </w:p>
          <w:p w:rsidR="00D80AC0" w:rsidRPr="00257466" w:rsidRDefault="00D80AC0" w:rsidP="007D0AF7">
            <w:pPr>
              <w:spacing w:after="0" w:line="240" w:lineRule="auto"/>
            </w:pPr>
          </w:p>
        </w:tc>
      </w:tr>
      <w:tr w:rsidR="00D80AC0" w:rsidRPr="00747442" w:rsidTr="00D80AC0">
        <w:trPr>
          <w:trHeight w:val="2382"/>
        </w:trPr>
        <w:tc>
          <w:tcPr>
            <w:tcW w:w="4031" w:type="dxa"/>
            <w:tcBorders>
              <w:top w:val="single" w:sz="4" w:space="0" w:color="auto"/>
              <w:left w:val="single" w:sz="4" w:space="0" w:color="auto"/>
              <w:bottom w:val="single" w:sz="4" w:space="0" w:color="auto"/>
              <w:right w:val="single" w:sz="4" w:space="0" w:color="auto"/>
            </w:tcBorders>
          </w:tcPr>
          <w:p w:rsidR="00D80AC0" w:rsidRDefault="00D80AC0" w:rsidP="00AA6A80">
            <w:pPr>
              <w:spacing w:after="0" w:line="240" w:lineRule="auto"/>
              <w:rPr>
                <w:b/>
                <w:iCs/>
              </w:rPr>
            </w:pPr>
            <w:r w:rsidRPr="00257466">
              <w:rPr>
                <w:b/>
                <w:iCs/>
              </w:rPr>
              <w:t xml:space="preserve">LO2 </w:t>
            </w:r>
          </w:p>
          <w:p w:rsidR="00D80AC0" w:rsidRPr="00257466" w:rsidRDefault="00C01134" w:rsidP="00AA6A80">
            <w:pPr>
              <w:spacing w:after="0" w:line="240" w:lineRule="auto"/>
              <w:rPr>
                <w:iCs/>
              </w:rPr>
            </w:pPr>
            <w:r>
              <w:rPr>
                <w:iCs/>
              </w:rPr>
              <w:t>B</w:t>
            </w:r>
            <w:r w:rsidR="00D80AC0">
              <w:rPr>
                <w:iCs/>
              </w:rPr>
              <w:t xml:space="preserve">e able to investigate how </w:t>
            </w:r>
            <w:r w:rsidR="00D80AC0" w:rsidRPr="0001074B">
              <w:rPr>
                <w:iCs/>
              </w:rPr>
              <w:t>population change in the UK</w:t>
            </w:r>
            <w:r w:rsidR="00D80AC0">
              <w:rPr>
                <w:iCs/>
              </w:rPr>
              <w:t xml:space="preserve"> affects people</w:t>
            </w:r>
            <w:r>
              <w:rPr>
                <w:iCs/>
              </w:rPr>
              <w:t>.</w:t>
            </w:r>
          </w:p>
        </w:tc>
        <w:tc>
          <w:tcPr>
            <w:tcW w:w="5077" w:type="dxa"/>
            <w:tcBorders>
              <w:top w:val="single" w:sz="4" w:space="0" w:color="auto"/>
              <w:left w:val="single" w:sz="4" w:space="0" w:color="auto"/>
              <w:bottom w:val="single" w:sz="4" w:space="0" w:color="auto"/>
              <w:right w:val="single" w:sz="4" w:space="0" w:color="auto"/>
            </w:tcBorders>
          </w:tcPr>
          <w:p w:rsidR="00D80AC0" w:rsidRDefault="00D80AC0" w:rsidP="007D0AF7">
            <w:pPr>
              <w:spacing w:after="0" w:line="240" w:lineRule="auto"/>
              <w:rPr>
                <w:b/>
              </w:rPr>
            </w:pPr>
            <w:r w:rsidRPr="0001074B">
              <w:rPr>
                <w:b/>
              </w:rPr>
              <w:t xml:space="preserve">AC2.1 </w:t>
            </w:r>
          </w:p>
          <w:p w:rsidR="00D80AC0" w:rsidRPr="0001074B" w:rsidRDefault="00D80AC0" w:rsidP="007D0AF7">
            <w:pPr>
              <w:spacing w:after="0" w:line="240" w:lineRule="auto"/>
              <w:rPr>
                <w:b/>
              </w:rPr>
            </w:pPr>
          </w:p>
          <w:p w:rsidR="00D80AC0" w:rsidRDefault="00C01134" w:rsidP="007D0AF7">
            <w:pPr>
              <w:spacing w:after="0" w:line="240" w:lineRule="auto"/>
            </w:pPr>
            <w:r>
              <w:t>C</w:t>
            </w:r>
            <w:r w:rsidR="00D80AC0">
              <w:t xml:space="preserve">ollect information on the effects of </w:t>
            </w:r>
            <w:r w:rsidR="00D80AC0" w:rsidRPr="00257466">
              <w:t>population change</w:t>
            </w:r>
            <w:r w:rsidR="00D80AC0">
              <w:t xml:space="preserve"> on families and individuals.</w:t>
            </w:r>
          </w:p>
          <w:p w:rsidR="00D80AC0" w:rsidRDefault="00D80AC0" w:rsidP="007D0AF7">
            <w:pPr>
              <w:spacing w:after="0" w:line="240" w:lineRule="auto"/>
            </w:pPr>
          </w:p>
          <w:p w:rsidR="00D80AC0" w:rsidRDefault="00D80AC0" w:rsidP="007D0AF7">
            <w:pPr>
              <w:spacing w:after="0" w:line="240" w:lineRule="auto"/>
              <w:rPr>
                <w:b/>
              </w:rPr>
            </w:pPr>
            <w:r w:rsidRPr="001F606F">
              <w:rPr>
                <w:b/>
              </w:rPr>
              <w:t>AC2.2</w:t>
            </w:r>
          </w:p>
          <w:p w:rsidR="00D80AC0" w:rsidRDefault="00D80AC0" w:rsidP="007D0AF7">
            <w:pPr>
              <w:spacing w:after="0" w:line="240" w:lineRule="auto"/>
              <w:rPr>
                <w:b/>
              </w:rPr>
            </w:pPr>
          </w:p>
          <w:p w:rsidR="00D80AC0" w:rsidRPr="001F606F" w:rsidRDefault="00C01134" w:rsidP="007D0AF7">
            <w:pPr>
              <w:spacing w:after="0" w:line="240" w:lineRule="auto"/>
              <w:rPr>
                <w:b/>
              </w:rPr>
            </w:pPr>
            <w:r>
              <w:t>P</w:t>
            </w:r>
            <w:r w:rsidR="00D80AC0" w:rsidRPr="001F606F">
              <w:t xml:space="preserve">resent information </w:t>
            </w:r>
            <w:r w:rsidR="00D80AC0">
              <w:t xml:space="preserve">on the effects of </w:t>
            </w:r>
            <w:r w:rsidR="00D80AC0" w:rsidRPr="00257466">
              <w:t>population change</w:t>
            </w:r>
            <w:r w:rsidR="00D80AC0">
              <w:t xml:space="preserve"> on families and individuals.</w:t>
            </w:r>
          </w:p>
        </w:tc>
        <w:tc>
          <w:tcPr>
            <w:tcW w:w="5273" w:type="dxa"/>
            <w:tcBorders>
              <w:top w:val="single" w:sz="4" w:space="0" w:color="auto"/>
              <w:left w:val="single" w:sz="4" w:space="0" w:color="auto"/>
              <w:bottom w:val="single" w:sz="4" w:space="0" w:color="auto"/>
              <w:right w:val="single" w:sz="4" w:space="0" w:color="auto"/>
            </w:tcBorders>
          </w:tcPr>
          <w:p w:rsidR="00D80AC0" w:rsidRPr="0001074B" w:rsidRDefault="00D80AC0" w:rsidP="007D0AF7">
            <w:pPr>
              <w:spacing w:after="0" w:line="240" w:lineRule="auto"/>
              <w:rPr>
                <w:b/>
              </w:rPr>
            </w:pPr>
            <w:r w:rsidRPr="0001074B">
              <w:rPr>
                <w:b/>
              </w:rPr>
              <w:t xml:space="preserve">AC2.1 </w:t>
            </w:r>
          </w:p>
          <w:p w:rsidR="00D80AC0" w:rsidRDefault="00D80AC0" w:rsidP="007D0AF7">
            <w:pPr>
              <w:spacing w:after="0" w:line="240" w:lineRule="auto"/>
            </w:pPr>
            <w:r>
              <w:t xml:space="preserve">Select information on the affects of </w:t>
            </w:r>
            <w:r w:rsidRPr="00257466">
              <w:t>population change</w:t>
            </w:r>
            <w:r>
              <w:t xml:space="preserve"> on families and individuals.</w:t>
            </w:r>
          </w:p>
          <w:p w:rsidR="00D80AC0" w:rsidRDefault="00D80AC0" w:rsidP="007D0AF7">
            <w:pPr>
              <w:spacing w:after="0" w:line="240" w:lineRule="auto"/>
            </w:pPr>
          </w:p>
          <w:p w:rsidR="00D80AC0" w:rsidRDefault="00D80AC0" w:rsidP="007D0AF7">
            <w:pPr>
              <w:spacing w:after="0" w:line="240" w:lineRule="auto"/>
              <w:rPr>
                <w:b/>
              </w:rPr>
            </w:pPr>
            <w:r w:rsidRPr="001F606F">
              <w:rPr>
                <w:b/>
              </w:rPr>
              <w:t>AC2.2</w:t>
            </w:r>
          </w:p>
          <w:p w:rsidR="00D80AC0" w:rsidRDefault="00980A52" w:rsidP="007D0AF7">
            <w:pPr>
              <w:spacing w:after="0" w:line="240" w:lineRule="auto"/>
            </w:pPr>
            <w:r>
              <w:t>P</w:t>
            </w:r>
            <w:r w:rsidR="00D80AC0" w:rsidRPr="001F606F">
              <w:t xml:space="preserve">resent information </w:t>
            </w:r>
            <w:r w:rsidR="00D80AC0">
              <w:t xml:space="preserve">on the affects of </w:t>
            </w:r>
            <w:r w:rsidR="00D80AC0" w:rsidRPr="00257466">
              <w:t>population change</w:t>
            </w:r>
            <w:r w:rsidR="00D80AC0">
              <w:t xml:space="preserve"> on families and individuals.</w:t>
            </w:r>
          </w:p>
          <w:p w:rsidR="00D80AC0" w:rsidRPr="001F606F" w:rsidRDefault="00D80AC0" w:rsidP="007D0AF7">
            <w:pPr>
              <w:spacing w:after="0" w:line="240" w:lineRule="auto"/>
              <w:rPr>
                <w:b/>
              </w:rPr>
            </w:pPr>
          </w:p>
        </w:tc>
      </w:tr>
      <w:tr w:rsidR="00D80AC0" w:rsidRPr="00747442" w:rsidTr="00A503A8">
        <w:trPr>
          <w:trHeight w:val="384"/>
        </w:trPr>
        <w:tc>
          <w:tcPr>
            <w:tcW w:w="4031" w:type="dxa"/>
            <w:tcBorders>
              <w:top w:val="single" w:sz="4" w:space="0" w:color="auto"/>
              <w:left w:val="single" w:sz="4" w:space="0" w:color="auto"/>
              <w:bottom w:val="single" w:sz="4" w:space="0" w:color="auto"/>
              <w:right w:val="single" w:sz="4" w:space="0" w:color="auto"/>
            </w:tcBorders>
          </w:tcPr>
          <w:p w:rsidR="00D80AC0" w:rsidRDefault="00D80AC0" w:rsidP="00AA6A80">
            <w:pPr>
              <w:spacing w:after="0" w:line="240" w:lineRule="auto"/>
              <w:rPr>
                <w:b/>
                <w:iCs/>
              </w:rPr>
            </w:pPr>
            <w:r w:rsidRPr="00257466">
              <w:rPr>
                <w:b/>
                <w:iCs/>
              </w:rPr>
              <w:t xml:space="preserve">LO3 </w:t>
            </w:r>
          </w:p>
          <w:p w:rsidR="00D80AC0" w:rsidRPr="00257466" w:rsidRDefault="00C01134" w:rsidP="00AA6A80">
            <w:pPr>
              <w:spacing w:after="0" w:line="240" w:lineRule="auto"/>
              <w:rPr>
                <w:iCs/>
              </w:rPr>
            </w:pPr>
            <w:r>
              <w:rPr>
                <w:iCs/>
              </w:rPr>
              <w:t>K</w:t>
            </w:r>
            <w:r w:rsidR="00D80AC0">
              <w:rPr>
                <w:iCs/>
              </w:rPr>
              <w:t>now how people respond to issues resulting from population changes in the UK</w:t>
            </w:r>
            <w:r>
              <w:rPr>
                <w:iCs/>
              </w:rPr>
              <w:t>.</w:t>
            </w:r>
          </w:p>
        </w:tc>
        <w:tc>
          <w:tcPr>
            <w:tcW w:w="5077" w:type="dxa"/>
            <w:tcBorders>
              <w:top w:val="single" w:sz="4" w:space="0" w:color="auto"/>
              <w:left w:val="single" w:sz="4" w:space="0" w:color="auto"/>
              <w:bottom w:val="single" w:sz="4" w:space="0" w:color="auto"/>
              <w:right w:val="single" w:sz="4" w:space="0" w:color="auto"/>
            </w:tcBorders>
          </w:tcPr>
          <w:p w:rsidR="00D80AC0" w:rsidRDefault="00D80AC0" w:rsidP="007D0AF7">
            <w:pPr>
              <w:spacing w:after="0" w:line="240" w:lineRule="auto"/>
              <w:rPr>
                <w:b/>
              </w:rPr>
            </w:pPr>
            <w:r w:rsidRPr="0001074B">
              <w:rPr>
                <w:b/>
              </w:rPr>
              <w:t xml:space="preserve">AC3.1 </w:t>
            </w:r>
          </w:p>
          <w:p w:rsidR="00D80AC0" w:rsidRDefault="00C01134" w:rsidP="007D0AF7">
            <w:pPr>
              <w:spacing w:after="0" w:line="240" w:lineRule="auto"/>
            </w:pPr>
            <w:r>
              <w:t>I</w:t>
            </w:r>
            <w:r w:rsidR="00D80AC0">
              <w:t>dentify ways in which people respond to changing population issues.</w:t>
            </w:r>
          </w:p>
          <w:p w:rsidR="00D80AC0" w:rsidRDefault="00D80AC0" w:rsidP="007D0AF7">
            <w:pPr>
              <w:spacing w:after="0" w:line="240" w:lineRule="auto"/>
            </w:pPr>
          </w:p>
          <w:p w:rsidR="00D80AC0" w:rsidRDefault="00D80AC0" w:rsidP="007D0AF7">
            <w:pPr>
              <w:spacing w:after="0" w:line="240" w:lineRule="auto"/>
              <w:rPr>
                <w:b/>
              </w:rPr>
            </w:pPr>
            <w:r w:rsidRPr="001F606F">
              <w:rPr>
                <w:b/>
              </w:rPr>
              <w:t>AC3.2</w:t>
            </w:r>
          </w:p>
          <w:p w:rsidR="00D80AC0" w:rsidRPr="00257466" w:rsidRDefault="00C01134" w:rsidP="00D80AC0">
            <w:pPr>
              <w:spacing w:after="0" w:line="240" w:lineRule="auto"/>
            </w:pPr>
            <w:r>
              <w:t>S</w:t>
            </w:r>
            <w:r w:rsidR="00D80AC0">
              <w:t>elect information on ways in which people respond to changing population issues.</w:t>
            </w:r>
          </w:p>
        </w:tc>
        <w:tc>
          <w:tcPr>
            <w:tcW w:w="5273" w:type="dxa"/>
            <w:tcBorders>
              <w:top w:val="single" w:sz="4" w:space="0" w:color="auto"/>
              <w:left w:val="single" w:sz="4" w:space="0" w:color="auto"/>
              <w:bottom w:val="single" w:sz="4" w:space="0" w:color="auto"/>
              <w:right w:val="single" w:sz="4" w:space="0" w:color="auto"/>
            </w:tcBorders>
          </w:tcPr>
          <w:p w:rsidR="00D80AC0" w:rsidRPr="0001074B" w:rsidRDefault="00D80AC0" w:rsidP="007D0AF7">
            <w:pPr>
              <w:spacing w:after="0" w:line="240" w:lineRule="auto"/>
              <w:rPr>
                <w:b/>
              </w:rPr>
            </w:pPr>
            <w:r w:rsidRPr="0001074B">
              <w:rPr>
                <w:b/>
              </w:rPr>
              <w:t xml:space="preserve">AC3.1 </w:t>
            </w:r>
          </w:p>
          <w:p w:rsidR="00D80AC0" w:rsidRDefault="00D80AC0" w:rsidP="007D0AF7">
            <w:pPr>
              <w:spacing w:after="0" w:line="240" w:lineRule="auto"/>
            </w:pPr>
            <w:r>
              <w:t>Describe ways in which people respond to changing population issues.</w:t>
            </w:r>
          </w:p>
          <w:p w:rsidR="00D80AC0" w:rsidRDefault="00D80AC0" w:rsidP="007D0AF7">
            <w:pPr>
              <w:spacing w:after="0" w:line="240" w:lineRule="auto"/>
            </w:pPr>
          </w:p>
          <w:p w:rsidR="00D80AC0" w:rsidRPr="001F606F" w:rsidRDefault="00D80AC0" w:rsidP="007D0AF7">
            <w:pPr>
              <w:spacing w:after="0" w:line="240" w:lineRule="auto"/>
              <w:rPr>
                <w:b/>
              </w:rPr>
            </w:pPr>
            <w:r w:rsidRPr="001F606F">
              <w:rPr>
                <w:b/>
              </w:rPr>
              <w:t>AC3.2</w:t>
            </w:r>
          </w:p>
          <w:p w:rsidR="00D80AC0" w:rsidRPr="00257466" w:rsidRDefault="00D80AC0" w:rsidP="007D0AF7">
            <w:pPr>
              <w:spacing w:after="0" w:line="240" w:lineRule="auto"/>
              <w:rPr>
                <w:i/>
              </w:rPr>
            </w:pPr>
            <w:r>
              <w:t>Select information on ways in which people respond to changing population issues.</w:t>
            </w:r>
          </w:p>
          <w:p w:rsidR="00D80AC0" w:rsidRPr="00257466" w:rsidRDefault="00D80AC0" w:rsidP="007D0AF7">
            <w:pPr>
              <w:spacing w:after="0" w:line="240" w:lineRule="auto"/>
            </w:pPr>
          </w:p>
        </w:tc>
      </w:tr>
    </w:tbl>
    <w:p w:rsidR="008141F1" w:rsidRDefault="008141F1" w:rsidP="008141F1">
      <w:pPr>
        <w:spacing w:after="0" w:line="240" w:lineRule="auto"/>
        <w:rPr>
          <w:rFonts w:cs="Arial"/>
          <w:b/>
        </w:rPr>
        <w:sectPr w:rsidR="008141F1" w:rsidSect="00274A13">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440" w:right="1440" w:bottom="1440" w:left="1440" w:header="706" w:footer="706" w:gutter="0"/>
          <w:cols w:space="708"/>
          <w:docGrid w:linePitch="360"/>
        </w:sectPr>
      </w:pPr>
    </w:p>
    <w:p w:rsidR="008141F1" w:rsidRDefault="008141F1" w:rsidP="008141F1">
      <w:pPr>
        <w:tabs>
          <w:tab w:val="left" w:pos="720"/>
        </w:tabs>
        <w:rPr>
          <w:rFonts w:cs="Arial"/>
          <w:b/>
          <w:sz w:val="28"/>
          <w:szCs w:val="28"/>
        </w:rPr>
      </w:pPr>
      <w:r>
        <w:rPr>
          <w:rFonts w:cs="Arial"/>
          <w:b/>
          <w:sz w:val="28"/>
          <w:szCs w:val="28"/>
        </w:rPr>
        <w:lastRenderedPageBreak/>
        <w:t>2.</w:t>
      </w:r>
      <w:r>
        <w:rPr>
          <w:rFonts w:cs="Arial"/>
          <w:b/>
          <w:sz w:val="28"/>
          <w:szCs w:val="28"/>
        </w:rPr>
        <w:tab/>
        <w:t>Amplification of Content</w:t>
      </w:r>
    </w:p>
    <w:p w:rsidR="008141F1" w:rsidRDefault="008141F1" w:rsidP="008141F1">
      <w:pPr>
        <w:tabs>
          <w:tab w:val="left" w:pos="720"/>
        </w:tabs>
        <w:rPr>
          <w:rFonts w:cs="Arial"/>
        </w:rPr>
      </w:pPr>
      <w:r>
        <w:rPr>
          <w:rFonts w:cs="Arial"/>
        </w:rPr>
        <w:tab/>
        <w:t>The following suggestions should be considered in the context of:</w:t>
      </w:r>
    </w:p>
    <w:p w:rsidR="008141F1" w:rsidRDefault="008141F1" w:rsidP="008141F1">
      <w:pPr>
        <w:numPr>
          <w:ilvl w:val="0"/>
          <w:numId w:val="4"/>
        </w:numPr>
        <w:tabs>
          <w:tab w:val="clear" w:pos="720"/>
          <w:tab w:val="num" w:pos="1080"/>
        </w:tabs>
        <w:spacing w:after="0" w:line="240" w:lineRule="auto"/>
        <w:ind w:left="1080"/>
        <w:rPr>
          <w:rFonts w:cs="Arial"/>
        </w:rPr>
      </w:pPr>
      <w:r>
        <w:rPr>
          <w:rFonts w:cs="Arial"/>
        </w:rPr>
        <w:t>the level the learner is working at;</w:t>
      </w:r>
    </w:p>
    <w:p w:rsidR="008141F1" w:rsidRDefault="008141F1" w:rsidP="008141F1">
      <w:pPr>
        <w:numPr>
          <w:ilvl w:val="0"/>
          <w:numId w:val="4"/>
        </w:numPr>
        <w:tabs>
          <w:tab w:val="clear" w:pos="720"/>
          <w:tab w:val="num" w:pos="1080"/>
        </w:tabs>
        <w:spacing w:after="0" w:line="240" w:lineRule="auto"/>
        <w:ind w:left="1080"/>
        <w:rPr>
          <w:rFonts w:cs="Arial"/>
        </w:rPr>
      </w:pPr>
      <w:r>
        <w:rPr>
          <w:rFonts w:cs="Arial"/>
        </w:rPr>
        <w:t>providing opportunities for progression;</w:t>
      </w:r>
    </w:p>
    <w:p w:rsidR="008141F1" w:rsidRDefault="008141F1" w:rsidP="008141F1">
      <w:pPr>
        <w:numPr>
          <w:ilvl w:val="0"/>
          <w:numId w:val="4"/>
        </w:numPr>
        <w:tabs>
          <w:tab w:val="clear" w:pos="720"/>
          <w:tab w:val="num" w:pos="1080"/>
        </w:tabs>
        <w:spacing w:after="0" w:line="240" w:lineRule="auto"/>
        <w:ind w:left="1080"/>
        <w:rPr>
          <w:rFonts w:cs="Arial"/>
        </w:rPr>
      </w:pPr>
      <w:r>
        <w:rPr>
          <w:rFonts w:cs="Arial"/>
        </w:rPr>
        <w:t>centre facilities and resources.</w:t>
      </w:r>
    </w:p>
    <w:p w:rsidR="008141F1" w:rsidRDefault="008141F1" w:rsidP="00AA6A80">
      <w:pPr>
        <w:spacing w:after="0" w:line="240" w:lineRule="auto"/>
        <w:rPr>
          <w:rFonts w:cs="Arial"/>
        </w:rPr>
      </w:pPr>
    </w:p>
    <w:p w:rsidR="008141F1" w:rsidRDefault="008141F1" w:rsidP="00AA6A80">
      <w:pPr>
        <w:spacing w:after="0" w:line="240" w:lineRule="auto"/>
        <w:ind w:left="720"/>
        <w:rPr>
          <w:rFonts w:cs="Arial"/>
          <w:b/>
        </w:rPr>
      </w:pPr>
      <w:r>
        <w:rPr>
          <w:rFonts w:cs="Arial"/>
        </w:rPr>
        <w:t xml:space="preserve">The following section is designed to assist teachers in approaching the issue of content.  The choice is very much down to the teacher, but </w:t>
      </w:r>
      <w:r>
        <w:rPr>
          <w:rFonts w:cs="Arial"/>
          <w:b/>
        </w:rPr>
        <w:t>the content and context chosen must be capable of delivering the learning outcomes associated with the unit.</w:t>
      </w:r>
    </w:p>
    <w:p w:rsidR="008141F1" w:rsidRDefault="008141F1" w:rsidP="00AA6A80">
      <w:pPr>
        <w:spacing w:after="0" w:line="240" w:lineRule="auto"/>
        <w:rPr>
          <w:rFonts w:cs="Arial"/>
          <w:b/>
          <w:sz w:val="24"/>
          <w:szCs w:val="24"/>
        </w:rPr>
      </w:pPr>
    </w:p>
    <w:p w:rsidR="008141F1" w:rsidRDefault="008141F1" w:rsidP="00AA6A80">
      <w:pPr>
        <w:spacing w:after="0" w:line="240" w:lineRule="auto"/>
        <w:ind w:firstLine="720"/>
        <w:rPr>
          <w:rFonts w:cs="Arial"/>
          <w:b/>
        </w:rPr>
      </w:pPr>
      <w:r>
        <w:rPr>
          <w:rFonts w:cs="Arial"/>
          <w:b/>
        </w:rPr>
        <w:t>LO1</w:t>
      </w:r>
      <w:r w:rsidR="00A503A8">
        <w:rPr>
          <w:rFonts w:cs="Arial"/>
          <w:b/>
        </w:rPr>
        <w:t xml:space="preserve">: the learner will </w:t>
      </w:r>
      <w:r w:rsidR="00A503A8" w:rsidRPr="00A503A8">
        <w:rPr>
          <w:rFonts w:cs="Arial"/>
          <w:b/>
        </w:rPr>
        <w:t>know how population is changing</w:t>
      </w:r>
      <w:r w:rsidR="00A503A8" w:rsidRPr="00A503A8">
        <w:rPr>
          <w:rFonts w:cs="Arial"/>
          <w:b/>
          <w:iCs/>
        </w:rPr>
        <w:t xml:space="preserve"> in the UK</w:t>
      </w:r>
    </w:p>
    <w:p w:rsidR="008141F1" w:rsidRPr="00510296" w:rsidRDefault="008141F1" w:rsidP="00AA6A80">
      <w:pPr>
        <w:pStyle w:val="BodyText"/>
        <w:rPr>
          <w:rFonts w:ascii="Arial" w:hAnsi="Arial" w:cs="Arial"/>
          <w:i w:val="0"/>
          <w:sz w:val="22"/>
          <w:szCs w:val="22"/>
        </w:rPr>
      </w:pPr>
    </w:p>
    <w:p w:rsidR="008141F1" w:rsidRPr="00C44224" w:rsidRDefault="008141F1" w:rsidP="00AA6A80">
      <w:pPr>
        <w:pStyle w:val="BodyText"/>
        <w:numPr>
          <w:ilvl w:val="0"/>
          <w:numId w:val="13"/>
        </w:numPr>
        <w:ind w:left="1080"/>
        <w:rPr>
          <w:rFonts w:ascii="Arial" w:hAnsi="Arial" w:cs="Arial"/>
          <w:b/>
          <w:i w:val="0"/>
          <w:sz w:val="22"/>
          <w:szCs w:val="22"/>
        </w:rPr>
      </w:pPr>
      <w:r>
        <w:rPr>
          <w:rFonts w:ascii="Arial" w:hAnsi="Arial" w:cs="Arial"/>
          <w:i w:val="0"/>
          <w:sz w:val="22"/>
          <w:szCs w:val="22"/>
        </w:rPr>
        <w:t xml:space="preserve">stating what is meant by population change, taking into account birth rate, </w:t>
      </w:r>
      <w:r w:rsidR="008651D6">
        <w:rPr>
          <w:rFonts w:ascii="Arial" w:hAnsi="Arial" w:cs="Arial"/>
          <w:i w:val="0"/>
          <w:sz w:val="22"/>
          <w:szCs w:val="22"/>
        </w:rPr>
        <w:t xml:space="preserve">death rate and migration </w:t>
      </w:r>
    </w:p>
    <w:p w:rsidR="008141F1" w:rsidRDefault="008141F1" w:rsidP="00AA6A80">
      <w:pPr>
        <w:pStyle w:val="BodyText"/>
        <w:numPr>
          <w:ilvl w:val="0"/>
          <w:numId w:val="13"/>
        </w:numPr>
        <w:ind w:left="1080"/>
        <w:rPr>
          <w:rFonts w:ascii="Arial" w:hAnsi="Arial" w:cs="Arial"/>
          <w:i w:val="0"/>
          <w:sz w:val="22"/>
          <w:szCs w:val="22"/>
        </w:rPr>
      </w:pPr>
      <w:r>
        <w:rPr>
          <w:rFonts w:ascii="Arial" w:hAnsi="Arial" w:cs="Arial"/>
          <w:i w:val="0"/>
          <w:sz w:val="22"/>
          <w:szCs w:val="22"/>
        </w:rPr>
        <w:t xml:space="preserve">stating what is meant by birth and death rate, i.e. giving definitions e.g., number of births / deaths per </w:t>
      </w:r>
      <w:r w:rsidR="008651D6">
        <w:rPr>
          <w:rFonts w:ascii="Arial" w:hAnsi="Arial" w:cs="Arial"/>
          <w:i w:val="0"/>
          <w:sz w:val="22"/>
          <w:szCs w:val="22"/>
        </w:rPr>
        <w:t xml:space="preserve">thousand of the population </w:t>
      </w:r>
    </w:p>
    <w:p w:rsidR="00C44224" w:rsidRDefault="00C44224" w:rsidP="00AA6A80">
      <w:pPr>
        <w:pStyle w:val="BodyText"/>
        <w:numPr>
          <w:ilvl w:val="0"/>
          <w:numId w:val="13"/>
        </w:numPr>
        <w:ind w:left="1080"/>
        <w:rPr>
          <w:rFonts w:ascii="Arial" w:hAnsi="Arial" w:cs="Arial"/>
          <w:i w:val="0"/>
          <w:sz w:val="22"/>
          <w:szCs w:val="22"/>
        </w:rPr>
      </w:pPr>
      <w:r>
        <w:rPr>
          <w:rFonts w:ascii="Arial" w:hAnsi="Arial" w:cs="Arial"/>
          <w:i w:val="0"/>
          <w:sz w:val="22"/>
          <w:szCs w:val="22"/>
        </w:rPr>
        <w:t xml:space="preserve">stating how emigration and immigration can change the population, i.e. emigration leads to net population decrease and immigration leads </w:t>
      </w:r>
      <w:r w:rsidR="008651D6">
        <w:rPr>
          <w:rFonts w:ascii="Arial" w:hAnsi="Arial" w:cs="Arial"/>
          <w:i w:val="0"/>
          <w:sz w:val="22"/>
          <w:szCs w:val="22"/>
        </w:rPr>
        <w:t xml:space="preserve">to net population increase </w:t>
      </w:r>
    </w:p>
    <w:p w:rsidR="00C44224" w:rsidRDefault="00C44224" w:rsidP="00AA6A80">
      <w:pPr>
        <w:pStyle w:val="BodyText"/>
        <w:numPr>
          <w:ilvl w:val="0"/>
          <w:numId w:val="13"/>
        </w:numPr>
        <w:ind w:left="1080"/>
        <w:rPr>
          <w:rFonts w:ascii="Arial" w:hAnsi="Arial" w:cs="Arial"/>
          <w:i w:val="0"/>
          <w:sz w:val="22"/>
          <w:szCs w:val="22"/>
        </w:rPr>
      </w:pPr>
      <w:r w:rsidRPr="0049723C">
        <w:rPr>
          <w:rFonts w:ascii="Arial" w:hAnsi="Arial" w:cs="Arial"/>
          <w:i w:val="0"/>
          <w:sz w:val="22"/>
          <w:szCs w:val="22"/>
        </w:rPr>
        <w:t>describing how</w:t>
      </w:r>
      <w:r>
        <w:rPr>
          <w:rFonts w:ascii="Arial" w:hAnsi="Arial" w:cs="Arial"/>
          <w:i w:val="0"/>
          <w:sz w:val="22"/>
          <w:szCs w:val="22"/>
        </w:rPr>
        <w:t xml:space="preserve"> the population of the UK</w:t>
      </w:r>
      <w:r w:rsidR="001467A2">
        <w:rPr>
          <w:rFonts w:ascii="Arial" w:hAnsi="Arial" w:cs="Arial"/>
          <w:i w:val="0"/>
          <w:sz w:val="22"/>
          <w:szCs w:val="22"/>
        </w:rPr>
        <w:t xml:space="preserve"> has changed over time:</w:t>
      </w:r>
      <w:r w:rsidR="008651D6">
        <w:rPr>
          <w:rFonts w:ascii="Arial" w:hAnsi="Arial" w:cs="Arial"/>
          <w:i w:val="0"/>
          <w:sz w:val="22"/>
          <w:szCs w:val="22"/>
        </w:rPr>
        <w:t xml:space="preserve"> </w:t>
      </w:r>
    </w:p>
    <w:p w:rsidR="00C44224" w:rsidRDefault="001467A2" w:rsidP="00AA6A80">
      <w:pPr>
        <w:pStyle w:val="BodyText"/>
        <w:numPr>
          <w:ilvl w:val="1"/>
          <w:numId w:val="13"/>
        </w:numPr>
        <w:ind w:left="1800"/>
        <w:rPr>
          <w:rFonts w:ascii="Arial" w:hAnsi="Arial" w:cs="Arial"/>
          <w:i w:val="0"/>
          <w:sz w:val="22"/>
          <w:szCs w:val="22"/>
        </w:rPr>
      </w:pPr>
      <w:r>
        <w:rPr>
          <w:rFonts w:ascii="Arial" w:hAnsi="Arial" w:cs="Arial"/>
          <w:i w:val="0"/>
          <w:sz w:val="22"/>
          <w:szCs w:val="22"/>
        </w:rPr>
        <w:t>d</w:t>
      </w:r>
      <w:r w:rsidR="008651D6">
        <w:rPr>
          <w:rFonts w:ascii="Arial" w:hAnsi="Arial" w:cs="Arial"/>
          <w:i w:val="0"/>
          <w:sz w:val="22"/>
          <w:szCs w:val="22"/>
        </w:rPr>
        <w:t>escribe how</w:t>
      </w:r>
      <w:r w:rsidR="00C44224">
        <w:rPr>
          <w:rFonts w:ascii="Arial" w:hAnsi="Arial" w:cs="Arial"/>
          <w:i w:val="0"/>
          <w:sz w:val="22"/>
          <w:szCs w:val="22"/>
        </w:rPr>
        <w:t xml:space="preserve"> population figures</w:t>
      </w:r>
      <w:r w:rsidR="008651D6">
        <w:rPr>
          <w:rFonts w:ascii="Arial" w:hAnsi="Arial" w:cs="Arial"/>
          <w:i w:val="0"/>
          <w:sz w:val="22"/>
          <w:szCs w:val="22"/>
        </w:rPr>
        <w:t xml:space="preserve"> have changed</w:t>
      </w:r>
      <w:r w:rsidR="00C44224">
        <w:rPr>
          <w:rFonts w:ascii="Arial" w:hAnsi="Arial" w:cs="Arial"/>
          <w:i w:val="0"/>
          <w:sz w:val="22"/>
          <w:szCs w:val="22"/>
        </w:rPr>
        <w:t xml:space="preserve"> for the UK up to the present day, noting dates when po</w:t>
      </w:r>
      <w:r>
        <w:rPr>
          <w:rFonts w:ascii="Arial" w:hAnsi="Arial" w:cs="Arial"/>
          <w:i w:val="0"/>
          <w:sz w:val="22"/>
          <w:szCs w:val="22"/>
        </w:rPr>
        <w:t>pulation increased or decreased</w:t>
      </w:r>
    </w:p>
    <w:p w:rsidR="00C44224" w:rsidRDefault="00C44224" w:rsidP="00AA6A80">
      <w:pPr>
        <w:pStyle w:val="BodyText"/>
        <w:numPr>
          <w:ilvl w:val="1"/>
          <w:numId w:val="13"/>
        </w:numPr>
        <w:ind w:left="1800"/>
        <w:rPr>
          <w:rFonts w:ascii="Arial" w:hAnsi="Arial" w:cs="Arial"/>
          <w:i w:val="0"/>
          <w:sz w:val="22"/>
          <w:szCs w:val="22"/>
        </w:rPr>
      </w:pPr>
      <w:r>
        <w:rPr>
          <w:rFonts w:ascii="Arial" w:hAnsi="Arial" w:cs="Arial"/>
          <w:i w:val="0"/>
          <w:sz w:val="22"/>
          <w:szCs w:val="22"/>
        </w:rPr>
        <w:t>note periods when the population decreased, e.g. 14</w:t>
      </w:r>
      <w:r w:rsidRPr="005238A0">
        <w:rPr>
          <w:rFonts w:ascii="Arial" w:hAnsi="Arial" w:cs="Arial"/>
          <w:i w:val="0"/>
          <w:sz w:val="22"/>
          <w:szCs w:val="22"/>
          <w:vertAlign w:val="superscript"/>
        </w:rPr>
        <w:t>th</w:t>
      </w:r>
      <w:r w:rsidR="001467A2">
        <w:rPr>
          <w:rFonts w:ascii="Arial" w:hAnsi="Arial" w:cs="Arial"/>
          <w:i w:val="0"/>
          <w:sz w:val="22"/>
          <w:szCs w:val="22"/>
        </w:rPr>
        <w:t xml:space="preserve"> century (Black Death)</w:t>
      </w:r>
    </w:p>
    <w:p w:rsidR="00C44224" w:rsidRDefault="00C44224" w:rsidP="00AA6A80">
      <w:pPr>
        <w:pStyle w:val="BodyText"/>
        <w:numPr>
          <w:ilvl w:val="1"/>
          <w:numId w:val="13"/>
        </w:numPr>
        <w:ind w:left="1800"/>
        <w:rPr>
          <w:rFonts w:ascii="Arial" w:hAnsi="Arial" w:cs="Arial"/>
          <w:i w:val="0"/>
          <w:sz w:val="22"/>
          <w:szCs w:val="22"/>
        </w:rPr>
      </w:pPr>
      <w:r>
        <w:rPr>
          <w:rFonts w:ascii="Arial" w:hAnsi="Arial" w:cs="Arial"/>
          <w:i w:val="0"/>
          <w:sz w:val="22"/>
          <w:szCs w:val="22"/>
        </w:rPr>
        <w:t>note periods when the population increased, e.g. 18</w:t>
      </w:r>
      <w:r w:rsidRPr="005238A0">
        <w:rPr>
          <w:rFonts w:ascii="Arial" w:hAnsi="Arial" w:cs="Arial"/>
          <w:i w:val="0"/>
          <w:sz w:val="22"/>
          <w:szCs w:val="22"/>
          <w:vertAlign w:val="superscript"/>
        </w:rPr>
        <w:t>th</w:t>
      </w:r>
      <w:r>
        <w:rPr>
          <w:rFonts w:ascii="Arial" w:hAnsi="Arial" w:cs="Arial"/>
          <w:i w:val="0"/>
          <w:sz w:val="22"/>
          <w:szCs w:val="22"/>
        </w:rPr>
        <w:t xml:space="preserve"> century (industrial revolution) and late 20</w:t>
      </w:r>
      <w:r w:rsidRPr="005238A0">
        <w:rPr>
          <w:rFonts w:ascii="Arial" w:hAnsi="Arial" w:cs="Arial"/>
          <w:i w:val="0"/>
          <w:sz w:val="22"/>
          <w:szCs w:val="22"/>
          <w:vertAlign w:val="superscript"/>
        </w:rPr>
        <w:t>th</w:t>
      </w:r>
      <w:r w:rsidR="001467A2">
        <w:rPr>
          <w:rFonts w:ascii="Arial" w:hAnsi="Arial" w:cs="Arial"/>
          <w:i w:val="0"/>
          <w:sz w:val="22"/>
          <w:szCs w:val="22"/>
        </w:rPr>
        <w:t xml:space="preserve"> century (post World War II)</w:t>
      </w:r>
    </w:p>
    <w:p w:rsidR="008141F1" w:rsidRDefault="008141F1" w:rsidP="00AA6A80">
      <w:pPr>
        <w:pStyle w:val="BodyText"/>
        <w:numPr>
          <w:ilvl w:val="0"/>
          <w:numId w:val="13"/>
        </w:numPr>
        <w:ind w:left="1080"/>
        <w:rPr>
          <w:rFonts w:ascii="Arial" w:hAnsi="Arial" w:cs="Arial"/>
          <w:i w:val="0"/>
          <w:sz w:val="22"/>
          <w:szCs w:val="22"/>
        </w:rPr>
      </w:pPr>
      <w:r>
        <w:rPr>
          <w:rFonts w:ascii="Arial" w:hAnsi="Arial" w:cs="Arial"/>
          <w:i w:val="0"/>
          <w:sz w:val="22"/>
          <w:szCs w:val="22"/>
        </w:rPr>
        <w:t>describi</w:t>
      </w:r>
      <w:r w:rsidR="008651D6">
        <w:rPr>
          <w:rFonts w:ascii="Arial" w:hAnsi="Arial" w:cs="Arial"/>
          <w:i w:val="0"/>
          <w:sz w:val="22"/>
          <w:szCs w:val="22"/>
        </w:rPr>
        <w:t xml:space="preserve">ng reasons for changes to: </w:t>
      </w:r>
    </w:p>
    <w:p w:rsidR="008141F1" w:rsidRDefault="008141F1" w:rsidP="00AA6A80">
      <w:pPr>
        <w:pStyle w:val="BodyText"/>
        <w:numPr>
          <w:ilvl w:val="1"/>
          <w:numId w:val="13"/>
        </w:numPr>
        <w:ind w:left="1800"/>
        <w:rPr>
          <w:rFonts w:ascii="Arial" w:hAnsi="Arial" w:cs="Arial"/>
          <w:i w:val="0"/>
          <w:sz w:val="22"/>
          <w:szCs w:val="22"/>
        </w:rPr>
      </w:pPr>
      <w:r>
        <w:rPr>
          <w:rFonts w:ascii="Arial" w:hAnsi="Arial" w:cs="Arial"/>
          <w:i w:val="0"/>
          <w:sz w:val="22"/>
          <w:szCs w:val="22"/>
        </w:rPr>
        <w:t>birth rate, e.g. family planning, contraception, changing role of women, education, work practices etc</w:t>
      </w:r>
    </w:p>
    <w:p w:rsidR="008141F1" w:rsidRDefault="008141F1" w:rsidP="00AA6A80">
      <w:pPr>
        <w:pStyle w:val="BodyText"/>
        <w:numPr>
          <w:ilvl w:val="1"/>
          <w:numId w:val="13"/>
        </w:numPr>
        <w:ind w:left="1800"/>
        <w:rPr>
          <w:rFonts w:ascii="Arial" w:hAnsi="Arial" w:cs="Arial"/>
          <w:i w:val="0"/>
          <w:sz w:val="22"/>
          <w:szCs w:val="22"/>
        </w:rPr>
      </w:pPr>
      <w:r>
        <w:rPr>
          <w:rFonts w:ascii="Arial" w:hAnsi="Arial" w:cs="Arial"/>
          <w:i w:val="0"/>
          <w:sz w:val="22"/>
          <w:szCs w:val="22"/>
        </w:rPr>
        <w:t xml:space="preserve">death rate, e.g. advances </w:t>
      </w:r>
      <w:r w:rsidR="001467A2">
        <w:rPr>
          <w:rFonts w:ascii="Arial" w:hAnsi="Arial" w:cs="Arial"/>
          <w:i w:val="0"/>
          <w:sz w:val="22"/>
          <w:szCs w:val="22"/>
        </w:rPr>
        <w:t>in medicine, welfare state, etc</w:t>
      </w:r>
    </w:p>
    <w:p w:rsidR="008141F1" w:rsidRDefault="008141F1" w:rsidP="00AA6A80">
      <w:pPr>
        <w:pStyle w:val="BodyText"/>
        <w:numPr>
          <w:ilvl w:val="0"/>
          <w:numId w:val="13"/>
        </w:numPr>
        <w:ind w:left="1080"/>
        <w:rPr>
          <w:rFonts w:ascii="Arial" w:hAnsi="Arial" w:cs="Arial"/>
          <w:i w:val="0"/>
          <w:sz w:val="22"/>
          <w:szCs w:val="22"/>
        </w:rPr>
      </w:pPr>
      <w:r>
        <w:rPr>
          <w:rFonts w:ascii="Arial" w:hAnsi="Arial" w:cs="Arial"/>
          <w:i w:val="0"/>
          <w:sz w:val="22"/>
          <w:szCs w:val="22"/>
        </w:rPr>
        <w:t xml:space="preserve">describing how emigration and immigration have changed the </w:t>
      </w:r>
      <w:smartTag w:uri="urn:schemas-microsoft-com:office:smarttags" w:element="place">
        <w:smartTag w:uri="urn:schemas-microsoft-com:office:smarttags" w:element="country-region">
          <w:r>
            <w:rPr>
              <w:rFonts w:ascii="Arial" w:hAnsi="Arial" w:cs="Arial"/>
              <w:i w:val="0"/>
              <w:sz w:val="22"/>
              <w:szCs w:val="22"/>
            </w:rPr>
            <w:t>UK</w:t>
          </w:r>
        </w:smartTag>
      </w:smartTag>
      <w:r w:rsidR="008651D6">
        <w:rPr>
          <w:rFonts w:ascii="Arial" w:hAnsi="Arial" w:cs="Arial"/>
          <w:i w:val="0"/>
          <w:sz w:val="22"/>
          <w:szCs w:val="22"/>
        </w:rPr>
        <w:t xml:space="preserve"> population over time. </w:t>
      </w:r>
    </w:p>
    <w:p w:rsidR="008141F1" w:rsidRDefault="001467A2" w:rsidP="00AA6A80">
      <w:pPr>
        <w:pStyle w:val="BodyText"/>
        <w:numPr>
          <w:ilvl w:val="1"/>
          <w:numId w:val="13"/>
        </w:numPr>
        <w:ind w:left="1800"/>
        <w:rPr>
          <w:rFonts w:ascii="Arial" w:hAnsi="Arial" w:cs="Arial"/>
          <w:i w:val="0"/>
          <w:sz w:val="22"/>
          <w:szCs w:val="22"/>
        </w:rPr>
      </w:pPr>
      <w:r>
        <w:rPr>
          <w:rFonts w:ascii="Arial" w:hAnsi="Arial" w:cs="Arial"/>
          <w:i w:val="0"/>
          <w:sz w:val="22"/>
          <w:szCs w:val="22"/>
        </w:rPr>
        <w:t>e</w:t>
      </w:r>
      <w:r w:rsidR="008141F1">
        <w:rPr>
          <w:rFonts w:ascii="Arial" w:hAnsi="Arial" w:cs="Arial"/>
          <w:i w:val="0"/>
          <w:sz w:val="22"/>
          <w:szCs w:val="22"/>
        </w:rPr>
        <w:t xml:space="preserve">migration, e.g. from </w:t>
      </w:r>
      <w:smartTag w:uri="urn:schemas-microsoft-com:office:smarttags" w:element="place">
        <w:smartTag w:uri="urn:schemas-microsoft-com:office:smarttags" w:element="country-region">
          <w:r w:rsidR="008141F1">
            <w:rPr>
              <w:rFonts w:ascii="Arial" w:hAnsi="Arial" w:cs="Arial"/>
              <w:i w:val="0"/>
              <w:sz w:val="22"/>
              <w:szCs w:val="22"/>
            </w:rPr>
            <w:t>Ireland</w:t>
          </w:r>
        </w:smartTag>
      </w:smartTag>
      <w:r w:rsidR="008141F1">
        <w:rPr>
          <w:rFonts w:ascii="Arial" w:hAnsi="Arial" w:cs="Arial"/>
          <w:i w:val="0"/>
          <w:sz w:val="22"/>
          <w:szCs w:val="22"/>
        </w:rPr>
        <w:t xml:space="preserve"> in the 19</w:t>
      </w:r>
      <w:r w:rsidR="008141F1" w:rsidRPr="00E11CB3">
        <w:rPr>
          <w:rFonts w:ascii="Arial" w:hAnsi="Arial" w:cs="Arial"/>
          <w:i w:val="0"/>
          <w:sz w:val="22"/>
          <w:szCs w:val="22"/>
          <w:vertAlign w:val="superscript"/>
        </w:rPr>
        <w:t>th</w:t>
      </w:r>
      <w:r w:rsidR="008141F1">
        <w:rPr>
          <w:rFonts w:ascii="Arial" w:hAnsi="Arial" w:cs="Arial"/>
          <w:i w:val="0"/>
          <w:sz w:val="22"/>
          <w:szCs w:val="22"/>
        </w:rPr>
        <w:t xml:space="preserve"> century due to famine.</w:t>
      </w:r>
    </w:p>
    <w:p w:rsidR="008141F1" w:rsidRPr="005238A0" w:rsidRDefault="001467A2" w:rsidP="00AA6A80">
      <w:pPr>
        <w:pStyle w:val="BodyText"/>
        <w:numPr>
          <w:ilvl w:val="1"/>
          <w:numId w:val="13"/>
        </w:numPr>
        <w:ind w:left="1800"/>
        <w:rPr>
          <w:rFonts w:ascii="Arial" w:hAnsi="Arial" w:cs="Arial"/>
          <w:i w:val="0"/>
          <w:sz w:val="22"/>
          <w:szCs w:val="22"/>
        </w:rPr>
      </w:pPr>
      <w:r>
        <w:rPr>
          <w:rFonts w:ascii="Arial" w:hAnsi="Arial" w:cs="Arial"/>
          <w:i w:val="0"/>
          <w:sz w:val="22"/>
          <w:szCs w:val="22"/>
        </w:rPr>
        <w:t>i</w:t>
      </w:r>
      <w:r w:rsidR="008141F1">
        <w:rPr>
          <w:rFonts w:ascii="Arial" w:hAnsi="Arial" w:cs="Arial"/>
          <w:i w:val="0"/>
          <w:sz w:val="22"/>
          <w:szCs w:val="22"/>
        </w:rPr>
        <w:t xml:space="preserve">mmigration, e.g. from the Caribbean to the </w:t>
      </w:r>
      <w:smartTag w:uri="urn:schemas-microsoft-com:office:smarttags" w:element="country-region">
        <w:r w:rsidR="008141F1">
          <w:rPr>
            <w:rFonts w:ascii="Arial" w:hAnsi="Arial" w:cs="Arial"/>
            <w:i w:val="0"/>
            <w:sz w:val="22"/>
            <w:szCs w:val="22"/>
          </w:rPr>
          <w:t>UK</w:t>
        </w:r>
      </w:smartTag>
      <w:r w:rsidR="008141F1">
        <w:rPr>
          <w:rFonts w:ascii="Arial" w:hAnsi="Arial" w:cs="Arial"/>
          <w:i w:val="0"/>
          <w:sz w:val="22"/>
          <w:szCs w:val="22"/>
        </w:rPr>
        <w:t xml:space="preserve"> after World War II, from </w:t>
      </w:r>
      <w:smartTag w:uri="urn:schemas-microsoft-com:office:smarttags" w:element="place">
        <w:r w:rsidR="008141F1">
          <w:rPr>
            <w:rFonts w:ascii="Arial" w:hAnsi="Arial" w:cs="Arial"/>
            <w:i w:val="0"/>
            <w:sz w:val="22"/>
            <w:szCs w:val="22"/>
          </w:rPr>
          <w:t>Eastern Europe</w:t>
        </w:r>
      </w:smartTag>
      <w:r w:rsidR="008141F1">
        <w:rPr>
          <w:rFonts w:ascii="Arial" w:hAnsi="Arial" w:cs="Arial"/>
          <w:i w:val="0"/>
          <w:sz w:val="22"/>
          <w:szCs w:val="22"/>
        </w:rPr>
        <w:t xml:space="preserve"> in the early years of the 21th century etc.</w:t>
      </w:r>
    </w:p>
    <w:p w:rsidR="008141F1" w:rsidRPr="0049723C" w:rsidRDefault="008141F1" w:rsidP="00AA6A80">
      <w:pPr>
        <w:pStyle w:val="BodyText"/>
        <w:ind w:left="360"/>
        <w:rPr>
          <w:rFonts w:ascii="Arial" w:hAnsi="Arial" w:cs="Arial"/>
          <w:i w:val="0"/>
          <w:sz w:val="22"/>
          <w:szCs w:val="22"/>
        </w:rPr>
      </w:pPr>
    </w:p>
    <w:p w:rsidR="008141F1" w:rsidRDefault="008141F1" w:rsidP="00AA6A80">
      <w:pPr>
        <w:pStyle w:val="BodyText"/>
        <w:ind w:left="360"/>
        <w:rPr>
          <w:rFonts w:ascii="Arial" w:hAnsi="Arial" w:cs="Arial"/>
          <w:b/>
          <w:i w:val="0"/>
          <w:sz w:val="22"/>
          <w:szCs w:val="22"/>
        </w:rPr>
      </w:pPr>
    </w:p>
    <w:p w:rsidR="008141F1" w:rsidRDefault="008141F1" w:rsidP="00B10CCB">
      <w:pPr>
        <w:pStyle w:val="BodyText"/>
        <w:ind w:left="720"/>
        <w:rPr>
          <w:rFonts w:ascii="Arial" w:hAnsi="Arial" w:cs="Arial"/>
          <w:b/>
          <w:i w:val="0"/>
          <w:sz w:val="22"/>
          <w:szCs w:val="22"/>
        </w:rPr>
      </w:pPr>
      <w:r>
        <w:rPr>
          <w:rFonts w:ascii="Arial" w:hAnsi="Arial" w:cs="Arial"/>
          <w:b/>
          <w:i w:val="0"/>
          <w:sz w:val="22"/>
          <w:szCs w:val="22"/>
        </w:rPr>
        <w:br w:type="page"/>
      </w:r>
      <w:r>
        <w:rPr>
          <w:rFonts w:ascii="Arial" w:hAnsi="Arial" w:cs="Arial"/>
          <w:b/>
          <w:i w:val="0"/>
          <w:sz w:val="22"/>
          <w:szCs w:val="22"/>
        </w:rPr>
        <w:lastRenderedPageBreak/>
        <w:t>LO2</w:t>
      </w:r>
      <w:r w:rsidR="00A503A8">
        <w:rPr>
          <w:rFonts w:ascii="Arial" w:hAnsi="Arial" w:cs="Arial"/>
          <w:b/>
          <w:i w:val="0"/>
          <w:sz w:val="22"/>
          <w:szCs w:val="22"/>
        </w:rPr>
        <w:t xml:space="preserve">: the learner will </w:t>
      </w:r>
      <w:r w:rsidR="00A503A8" w:rsidRPr="00A503A8">
        <w:rPr>
          <w:rFonts w:ascii="Arial" w:hAnsi="Arial" w:cs="Arial"/>
          <w:b/>
          <w:i w:val="0"/>
          <w:sz w:val="22"/>
          <w:szCs w:val="22"/>
        </w:rPr>
        <w:t>be able to investigate how population change in the UK affects people</w:t>
      </w:r>
    </w:p>
    <w:p w:rsidR="008141F1" w:rsidRDefault="008141F1" w:rsidP="008141F1">
      <w:pPr>
        <w:pStyle w:val="BodyText"/>
        <w:rPr>
          <w:rFonts w:ascii="Arial" w:hAnsi="Arial" w:cs="Arial"/>
          <w:i w:val="0"/>
          <w:sz w:val="22"/>
          <w:szCs w:val="22"/>
        </w:rPr>
      </w:pPr>
    </w:p>
    <w:p w:rsidR="008141F1" w:rsidRDefault="008141F1" w:rsidP="008141F1">
      <w:pPr>
        <w:pStyle w:val="BodyText"/>
        <w:numPr>
          <w:ilvl w:val="0"/>
          <w:numId w:val="14"/>
        </w:numPr>
        <w:rPr>
          <w:rFonts w:ascii="Arial" w:hAnsi="Arial" w:cs="Arial"/>
          <w:i w:val="0"/>
          <w:sz w:val="22"/>
          <w:szCs w:val="22"/>
        </w:rPr>
      </w:pPr>
      <w:r>
        <w:rPr>
          <w:rFonts w:ascii="Arial" w:hAnsi="Arial" w:cs="Arial"/>
          <w:i w:val="0"/>
          <w:sz w:val="22"/>
          <w:szCs w:val="22"/>
        </w:rPr>
        <w:t>identifying some consequences of population change for people (in the case of the UK this m</w:t>
      </w:r>
      <w:r w:rsidR="00582F91">
        <w:rPr>
          <w:rFonts w:ascii="Arial" w:hAnsi="Arial" w:cs="Arial"/>
          <w:i w:val="0"/>
          <w:sz w:val="22"/>
          <w:szCs w:val="22"/>
        </w:rPr>
        <w:t>eans population increase):</w:t>
      </w:r>
    </w:p>
    <w:p w:rsidR="008141F1" w:rsidRDefault="008141F1" w:rsidP="008141F1">
      <w:pPr>
        <w:pStyle w:val="BodyText"/>
        <w:numPr>
          <w:ilvl w:val="1"/>
          <w:numId w:val="14"/>
        </w:numPr>
        <w:rPr>
          <w:rFonts w:ascii="Arial" w:hAnsi="Arial" w:cs="Arial"/>
          <w:i w:val="0"/>
          <w:sz w:val="22"/>
          <w:szCs w:val="22"/>
        </w:rPr>
      </w:pPr>
      <w:r>
        <w:rPr>
          <w:rFonts w:ascii="Arial" w:hAnsi="Arial" w:cs="Arial"/>
          <w:i w:val="0"/>
          <w:sz w:val="22"/>
          <w:szCs w:val="22"/>
        </w:rPr>
        <w:t>individuals, e.g. less job opportunities, longer waiting times for hospital appointments, mor</w:t>
      </w:r>
      <w:r w:rsidR="00582F91">
        <w:rPr>
          <w:rFonts w:ascii="Arial" w:hAnsi="Arial" w:cs="Arial"/>
          <w:i w:val="0"/>
          <w:sz w:val="22"/>
          <w:szCs w:val="22"/>
        </w:rPr>
        <w:t>e varied food, new cultures etc</w:t>
      </w:r>
    </w:p>
    <w:p w:rsidR="008141F1" w:rsidRDefault="008141F1" w:rsidP="008141F1">
      <w:pPr>
        <w:pStyle w:val="BodyText"/>
        <w:numPr>
          <w:ilvl w:val="1"/>
          <w:numId w:val="14"/>
        </w:numPr>
        <w:rPr>
          <w:rFonts w:ascii="Arial" w:hAnsi="Arial" w:cs="Arial"/>
          <w:i w:val="0"/>
          <w:sz w:val="22"/>
          <w:szCs w:val="22"/>
        </w:rPr>
      </w:pPr>
      <w:r>
        <w:rPr>
          <w:rFonts w:ascii="Arial" w:hAnsi="Arial" w:cs="Arial"/>
          <w:i w:val="0"/>
          <w:sz w:val="22"/>
          <w:szCs w:val="22"/>
        </w:rPr>
        <w:t xml:space="preserve">families, e.g. housing shortages, healthcare, </w:t>
      </w:r>
      <w:r w:rsidR="00582F91">
        <w:rPr>
          <w:rFonts w:ascii="Arial" w:hAnsi="Arial" w:cs="Arial"/>
          <w:i w:val="0"/>
          <w:sz w:val="22"/>
          <w:szCs w:val="22"/>
        </w:rPr>
        <w:t>a larger skilled workforce, etc</w:t>
      </w:r>
    </w:p>
    <w:p w:rsidR="00C44224" w:rsidRDefault="00C44224" w:rsidP="00C44224">
      <w:pPr>
        <w:pStyle w:val="BodyText"/>
        <w:numPr>
          <w:ilvl w:val="0"/>
          <w:numId w:val="14"/>
        </w:numPr>
        <w:rPr>
          <w:rFonts w:ascii="Arial" w:hAnsi="Arial" w:cs="Arial"/>
          <w:i w:val="0"/>
          <w:sz w:val="22"/>
          <w:szCs w:val="22"/>
        </w:rPr>
      </w:pPr>
      <w:r>
        <w:rPr>
          <w:rFonts w:ascii="Arial" w:hAnsi="Arial" w:cs="Arial"/>
          <w:i w:val="0"/>
          <w:sz w:val="22"/>
          <w:szCs w:val="22"/>
        </w:rPr>
        <w:t xml:space="preserve">giving examples of recent migration into the </w:t>
      </w:r>
      <w:smartTag w:uri="urn:schemas-microsoft-com:office:smarttags" w:element="country-region">
        <w:r>
          <w:rPr>
            <w:rFonts w:ascii="Arial" w:hAnsi="Arial" w:cs="Arial"/>
            <w:i w:val="0"/>
            <w:sz w:val="22"/>
            <w:szCs w:val="22"/>
          </w:rPr>
          <w:t>UK</w:t>
        </w:r>
      </w:smartTag>
      <w:r>
        <w:rPr>
          <w:rFonts w:ascii="Arial" w:hAnsi="Arial" w:cs="Arial"/>
          <w:i w:val="0"/>
          <w:sz w:val="22"/>
          <w:szCs w:val="22"/>
        </w:rPr>
        <w:t xml:space="preserve"> e.g. from the Caribbean, Indian sub-continent, Uganda, Iraq, European Unio</w:t>
      </w:r>
      <w:r w:rsidR="008651D6">
        <w:rPr>
          <w:rFonts w:ascii="Arial" w:hAnsi="Arial" w:cs="Arial"/>
          <w:i w:val="0"/>
          <w:sz w:val="22"/>
          <w:szCs w:val="22"/>
        </w:rPr>
        <w:t xml:space="preserve">n etc. </w:t>
      </w:r>
    </w:p>
    <w:p w:rsidR="008141F1" w:rsidRPr="00E34AE4" w:rsidRDefault="008141F1" w:rsidP="008141F1">
      <w:pPr>
        <w:pStyle w:val="BodyText"/>
        <w:numPr>
          <w:ilvl w:val="0"/>
          <w:numId w:val="14"/>
        </w:numPr>
        <w:rPr>
          <w:rFonts w:ascii="Arial" w:hAnsi="Arial" w:cs="Arial"/>
          <w:i w:val="0"/>
          <w:sz w:val="22"/>
          <w:szCs w:val="22"/>
        </w:rPr>
      </w:pPr>
      <w:r>
        <w:rPr>
          <w:rFonts w:ascii="Arial" w:hAnsi="Arial" w:cs="Arial"/>
          <w:i w:val="0"/>
          <w:sz w:val="22"/>
          <w:szCs w:val="22"/>
        </w:rPr>
        <w:t>describing the consequences of population change for people (both</w:t>
      </w:r>
      <w:r w:rsidR="008651D6">
        <w:rPr>
          <w:rFonts w:ascii="Arial" w:hAnsi="Arial" w:cs="Arial"/>
          <w:i w:val="0"/>
          <w:sz w:val="22"/>
          <w:szCs w:val="22"/>
        </w:rPr>
        <w:t xml:space="preserve"> individuals and families)</w:t>
      </w:r>
      <w:r w:rsidR="00582F91">
        <w:rPr>
          <w:rFonts w:ascii="Arial" w:hAnsi="Arial" w:cs="Arial"/>
          <w:i w:val="0"/>
          <w:sz w:val="22"/>
          <w:szCs w:val="22"/>
        </w:rPr>
        <w:t>:</w:t>
      </w:r>
      <w:r w:rsidR="008651D6">
        <w:rPr>
          <w:rFonts w:ascii="Arial" w:hAnsi="Arial" w:cs="Arial"/>
          <w:i w:val="0"/>
          <w:sz w:val="22"/>
          <w:szCs w:val="22"/>
        </w:rPr>
        <w:t xml:space="preserve"> </w:t>
      </w:r>
    </w:p>
    <w:p w:rsidR="008141F1" w:rsidRDefault="008141F1" w:rsidP="008141F1">
      <w:pPr>
        <w:pStyle w:val="BodyText"/>
        <w:numPr>
          <w:ilvl w:val="1"/>
          <w:numId w:val="14"/>
        </w:numPr>
        <w:rPr>
          <w:rFonts w:ascii="Arial" w:hAnsi="Arial" w:cs="Arial"/>
          <w:i w:val="0"/>
          <w:sz w:val="22"/>
          <w:szCs w:val="22"/>
        </w:rPr>
      </w:pPr>
      <w:r>
        <w:rPr>
          <w:rFonts w:ascii="Arial" w:hAnsi="Arial" w:cs="Arial"/>
          <w:i w:val="0"/>
          <w:sz w:val="22"/>
          <w:szCs w:val="22"/>
        </w:rPr>
        <w:t>individuals, e.g. less job opportunities, longer waiting times for hospital appointments, mor</w:t>
      </w:r>
      <w:r w:rsidR="00582F91">
        <w:rPr>
          <w:rFonts w:ascii="Arial" w:hAnsi="Arial" w:cs="Arial"/>
          <w:i w:val="0"/>
          <w:sz w:val="22"/>
          <w:szCs w:val="22"/>
        </w:rPr>
        <w:t>e varied food, new cultures etc</w:t>
      </w:r>
    </w:p>
    <w:p w:rsidR="008141F1" w:rsidRDefault="008141F1" w:rsidP="008141F1">
      <w:pPr>
        <w:pStyle w:val="BodyText"/>
        <w:numPr>
          <w:ilvl w:val="1"/>
          <w:numId w:val="14"/>
        </w:numPr>
        <w:rPr>
          <w:rFonts w:ascii="Arial" w:hAnsi="Arial" w:cs="Arial"/>
          <w:i w:val="0"/>
          <w:sz w:val="22"/>
          <w:szCs w:val="22"/>
        </w:rPr>
      </w:pPr>
      <w:r>
        <w:rPr>
          <w:rFonts w:ascii="Arial" w:hAnsi="Arial" w:cs="Arial"/>
          <w:i w:val="0"/>
          <w:sz w:val="22"/>
          <w:szCs w:val="22"/>
        </w:rPr>
        <w:t xml:space="preserve">families, e.g. housing shortages, healthcare, </w:t>
      </w:r>
      <w:r w:rsidR="00582F91">
        <w:rPr>
          <w:rFonts w:ascii="Arial" w:hAnsi="Arial" w:cs="Arial"/>
          <w:i w:val="0"/>
          <w:sz w:val="22"/>
          <w:szCs w:val="22"/>
        </w:rPr>
        <w:t>a larger skilled workforce, etc</w:t>
      </w:r>
    </w:p>
    <w:p w:rsidR="008141F1" w:rsidRDefault="008141F1" w:rsidP="008141F1">
      <w:pPr>
        <w:pStyle w:val="BodyText"/>
        <w:numPr>
          <w:ilvl w:val="0"/>
          <w:numId w:val="14"/>
        </w:numPr>
        <w:rPr>
          <w:rFonts w:ascii="Arial" w:hAnsi="Arial" w:cs="Arial"/>
          <w:i w:val="0"/>
          <w:sz w:val="22"/>
          <w:szCs w:val="22"/>
        </w:rPr>
      </w:pPr>
      <w:r>
        <w:rPr>
          <w:rFonts w:ascii="Arial" w:hAnsi="Arial" w:cs="Arial"/>
          <w:i w:val="0"/>
          <w:sz w:val="22"/>
          <w:szCs w:val="22"/>
        </w:rPr>
        <w:t>naming areas of the UK most af</w:t>
      </w:r>
      <w:r w:rsidR="008651D6">
        <w:rPr>
          <w:rFonts w:ascii="Arial" w:hAnsi="Arial" w:cs="Arial"/>
          <w:i w:val="0"/>
          <w:sz w:val="22"/>
          <w:szCs w:val="22"/>
        </w:rPr>
        <w:t>fected by recent migration</w:t>
      </w:r>
      <w:r w:rsidR="00FD52D6">
        <w:rPr>
          <w:rFonts w:ascii="Arial" w:hAnsi="Arial" w:cs="Arial"/>
          <w:i w:val="0"/>
          <w:sz w:val="22"/>
          <w:szCs w:val="22"/>
        </w:rPr>
        <w:t>:</w:t>
      </w:r>
      <w:r w:rsidR="008651D6">
        <w:rPr>
          <w:rFonts w:ascii="Arial" w:hAnsi="Arial" w:cs="Arial"/>
          <w:i w:val="0"/>
          <w:sz w:val="22"/>
          <w:szCs w:val="22"/>
        </w:rPr>
        <w:t xml:space="preserve"> </w:t>
      </w:r>
    </w:p>
    <w:p w:rsidR="008141F1" w:rsidRDefault="008141F1" w:rsidP="008141F1">
      <w:pPr>
        <w:pStyle w:val="BodyText"/>
        <w:numPr>
          <w:ilvl w:val="1"/>
          <w:numId w:val="14"/>
        </w:numPr>
        <w:rPr>
          <w:rFonts w:ascii="Arial" w:hAnsi="Arial" w:cs="Arial"/>
          <w:i w:val="0"/>
          <w:sz w:val="22"/>
          <w:szCs w:val="22"/>
        </w:rPr>
      </w:pPr>
      <w:r>
        <w:rPr>
          <w:rFonts w:ascii="Arial" w:hAnsi="Arial" w:cs="Arial"/>
          <w:i w:val="0"/>
          <w:sz w:val="22"/>
          <w:szCs w:val="22"/>
        </w:rPr>
        <w:t>urban areas, e.g. London, Cardiff, Belfast</w:t>
      </w:r>
      <w:r w:rsidR="00FD52D6">
        <w:rPr>
          <w:rFonts w:ascii="Arial" w:hAnsi="Arial" w:cs="Arial"/>
          <w:i w:val="0"/>
          <w:sz w:val="22"/>
          <w:szCs w:val="22"/>
        </w:rPr>
        <w:t xml:space="preserve"> and other cities</w:t>
      </w:r>
    </w:p>
    <w:p w:rsidR="008141F1" w:rsidRDefault="008141F1" w:rsidP="008141F1">
      <w:pPr>
        <w:pStyle w:val="BodyText"/>
        <w:numPr>
          <w:ilvl w:val="1"/>
          <w:numId w:val="14"/>
        </w:numPr>
        <w:rPr>
          <w:rFonts w:ascii="Arial" w:hAnsi="Arial" w:cs="Arial"/>
          <w:i w:val="0"/>
          <w:sz w:val="22"/>
          <w:szCs w:val="22"/>
        </w:rPr>
      </w:pPr>
      <w:r>
        <w:rPr>
          <w:rFonts w:ascii="Arial" w:hAnsi="Arial" w:cs="Arial"/>
          <w:i w:val="0"/>
          <w:sz w:val="22"/>
          <w:szCs w:val="22"/>
        </w:rPr>
        <w:t xml:space="preserve">Rural areas, e.g. East Anglia or other areas where agricultural or </w:t>
      </w:r>
      <w:r w:rsidR="00FD52D6">
        <w:rPr>
          <w:rFonts w:ascii="Arial" w:hAnsi="Arial" w:cs="Arial"/>
          <w:i w:val="0"/>
          <w:sz w:val="22"/>
          <w:szCs w:val="22"/>
        </w:rPr>
        <w:t>horticultural work is available</w:t>
      </w:r>
    </w:p>
    <w:p w:rsidR="008141F1" w:rsidRDefault="008141F1" w:rsidP="008141F1">
      <w:pPr>
        <w:pStyle w:val="BodyText"/>
        <w:numPr>
          <w:ilvl w:val="0"/>
          <w:numId w:val="14"/>
        </w:numPr>
        <w:rPr>
          <w:rFonts w:ascii="Arial" w:hAnsi="Arial" w:cs="Arial"/>
          <w:i w:val="0"/>
          <w:sz w:val="22"/>
          <w:szCs w:val="22"/>
        </w:rPr>
      </w:pPr>
      <w:r>
        <w:rPr>
          <w:rFonts w:ascii="Arial" w:hAnsi="Arial" w:cs="Arial"/>
          <w:i w:val="0"/>
          <w:sz w:val="22"/>
          <w:szCs w:val="22"/>
        </w:rPr>
        <w:t>identifying (and describing) some affects of recent migration on areas of the UK</w:t>
      </w:r>
      <w:r w:rsidR="00FD52D6">
        <w:rPr>
          <w:rFonts w:ascii="Arial" w:hAnsi="Arial" w:cs="Arial"/>
          <w:i w:val="0"/>
          <w:sz w:val="22"/>
          <w:szCs w:val="22"/>
        </w:rPr>
        <w:t>:</w:t>
      </w:r>
      <w:r w:rsidR="008651D6">
        <w:rPr>
          <w:rFonts w:ascii="Arial" w:hAnsi="Arial" w:cs="Arial"/>
          <w:i w:val="0"/>
          <w:sz w:val="22"/>
          <w:szCs w:val="22"/>
        </w:rPr>
        <w:t xml:space="preserve"> </w:t>
      </w:r>
    </w:p>
    <w:p w:rsidR="008141F1" w:rsidRDefault="00FD52D6" w:rsidP="008141F1">
      <w:pPr>
        <w:pStyle w:val="BodyText"/>
        <w:numPr>
          <w:ilvl w:val="1"/>
          <w:numId w:val="14"/>
        </w:numPr>
        <w:rPr>
          <w:rFonts w:ascii="Arial" w:hAnsi="Arial" w:cs="Arial"/>
          <w:i w:val="0"/>
          <w:sz w:val="22"/>
          <w:szCs w:val="22"/>
        </w:rPr>
      </w:pPr>
      <w:r>
        <w:rPr>
          <w:rFonts w:ascii="Arial" w:hAnsi="Arial" w:cs="Arial"/>
          <w:i w:val="0"/>
          <w:sz w:val="22"/>
          <w:szCs w:val="22"/>
        </w:rPr>
        <w:t>w</w:t>
      </w:r>
      <w:r w:rsidR="008141F1">
        <w:rPr>
          <w:rFonts w:ascii="Arial" w:hAnsi="Arial" w:cs="Arial"/>
          <w:i w:val="0"/>
          <w:sz w:val="22"/>
          <w:szCs w:val="22"/>
        </w:rPr>
        <w:t>ork, i.e. doing jobs that local people do not want / or are equipped to do, e.g. low skilled jobs (manual labour like cleaning) or high skilled jobs (doctors, dentists, nurses, pharmaceuticals) etc.</w:t>
      </w:r>
    </w:p>
    <w:p w:rsidR="008141F1" w:rsidRDefault="00FD52D6" w:rsidP="008141F1">
      <w:pPr>
        <w:pStyle w:val="BodyText"/>
        <w:numPr>
          <w:ilvl w:val="1"/>
          <w:numId w:val="14"/>
        </w:numPr>
        <w:rPr>
          <w:rFonts w:ascii="Arial" w:hAnsi="Arial" w:cs="Arial"/>
          <w:i w:val="0"/>
          <w:sz w:val="22"/>
          <w:szCs w:val="22"/>
        </w:rPr>
      </w:pPr>
      <w:r>
        <w:rPr>
          <w:rFonts w:ascii="Arial" w:hAnsi="Arial" w:cs="Arial"/>
          <w:i w:val="0"/>
          <w:sz w:val="22"/>
          <w:szCs w:val="22"/>
        </w:rPr>
        <w:t>c</w:t>
      </w:r>
      <w:r w:rsidR="008141F1">
        <w:rPr>
          <w:rFonts w:ascii="Arial" w:hAnsi="Arial" w:cs="Arial"/>
          <w:i w:val="0"/>
          <w:sz w:val="22"/>
          <w:szCs w:val="22"/>
        </w:rPr>
        <w:t>ulture, i.e. local people experience other ways of life, e.g. language, food, clothing, music etc.</w:t>
      </w:r>
    </w:p>
    <w:p w:rsidR="008141F1" w:rsidRDefault="00FD52D6" w:rsidP="008141F1">
      <w:pPr>
        <w:pStyle w:val="BodyText"/>
        <w:numPr>
          <w:ilvl w:val="1"/>
          <w:numId w:val="14"/>
        </w:numPr>
        <w:rPr>
          <w:rFonts w:ascii="Arial" w:hAnsi="Arial" w:cs="Arial"/>
          <w:i w:val="0"/>
          <w:sz w:val="22"/>
          <w:szCs w:val="22"/>
        </w:rPr>
      </w:pPr>
      <w:r>
        <w:rPr>
          <w:rFonts w:ascii="Arial" w:hAnsi="Arial" w:cs="Arial"/>
          <w:i w:val="0"/>
          <w:sz w:val="22"/>
          <w:szCs w:val="22"/>
        </w:rPr>
        <w:t>e</w:t>
      </w:r>
      <w:r w:rsidR="008141F1">
        <w:rPr>
          <w:rFonts w:ascii="Arial" w:hAnsi="Arial" w:cs="Arial"/>
          <w:i w:val="0"/>
          <w:sz w:val="22"/>
          <w:szCs w:val="22"/>
        </w:rPr>
        <w:t>ducation, i.e. schools meeting the needs of non-nationals, e.g. teaching English as an additional or second language.</w:t>
      </w:r>
    </w:p>
    <w:p w:rsidR="008141F1" w:rsidRDefault="008141F1" w:rsidP="008141F1">
      <w:pPr>
        <w:pStyle w:val="BodyText"/>
        <w:rPr>
          <w:rFonts w:ascii="Arial" w:hAnsi="Arial" w:cs="Arial"/>
          <w:i w:val="0"/>
          <w:sz w:val="22"/>
          <w:szCs w:val="22"/>
        </w:rPr>
      </w:pPr>
      <w:r>
        <w:rPr>
          <w:rFonts w:ascii="Arial" w:hAnsi="Arial" w:cs="Arial"/>
          <w:i w:val="0"/>
          <w:sz w:val="22"/>
          <w:szCs w:val="22"/>
        </w:rPr>
        <w:t xml:space="preserve"> </w:t>
      </w:r>
    </w:p>
    <w:p w:rsidR="008141F1" w:rsidRDefault="008141F1" w:rsidP="008141F1">
      <w:pPr>
        <w:pStyle w:val="BodyText"/>
        <w:rPr>
          <w:rFonts w:ascii="Arial" w:hAnsi="Arial" w:cs="Arial"/>
          <w:b/>
          <w:i w:val="0"/>
          <w:sz w:val="22"/>
          <w:szCs w:val="22"/>
        </w:rPr>
      </w:pPr>
    </w:p>
    <w:p w:rsidR="00A503A8" w:rsidRPr="00A503A8" w:rsidRDefault="008141F1" w:rsidP="00B10CCB">
      <w:pPr>
        <w:pStyle w:val="BodyText"/>
        <w:ind w:left="720"/>
        <w:rPr>
          <w:rFonts w:cs="Arial"/>
          <w:b/>
        </w:rPr>
      </w:pPr>
      <w:r>
        <w:rPr>
          <w:rFonts w:ascii="Arial" w:hAnsi="Arial" w:cs="Arial"/>
          <w:b/>
          <w:i w:val="0"/>
          <w:sz w:val="22"/>
          <w:szCs w:val="22"/>
        </w:rPr>
        <w:t>LO3</w:t>
      </w:r>
      <w:r w:rsidR="00A503A8">
        <w:rPr>
          <w:rFonts w:ascii="Arial" w:hAnsi="Arial" w:cs="Arial"/>
          <w:b/>
          <w:i w:val="0"/>
          <w:sz w:val="22"/>
          <w:szCs w:val="22"/>
        </w:rPr>
        <w:t xml:space="preserve">: the </w:t>
      </w:r>
      <w:r w:rsidR="00A503A8" w:rsidRPr="00A503A8">
        <w:rPr>
          <w:rFonts w:ascii="Arial" w:hAnsi="Arial" w:cs="Arial"/>
          <w:b/>
          <w:i w:val="0"/>
          <w:sz w:val="22"/>
          <w:szCs w:val="22"/>
        </w:rPr>
        <w:t>learner will know how people respond to issues resulting from population changes in the UK</w:t>
      </w:r>
    </w:p>
    <w:p w:rsidR="008141F1" w:rsidRDefault="008141F1" w:rsidP="008141F1">
      <w:pPr>
        <w:pStyle w:val="BodyText"/>
        <w:rPr>
          <w:rFonts w:ascii="Arial" w:hAnsi="Arial" w:cs="Arial"/>
          <w:b/>
          <w:i w:val="0"/>
          <w:sz w:val="22"/>
          <w:szCs w:val="22"/>
        </w:rPr>
      </w:pPr>
    </w:p>
    <w:p w:rsidR="008141F1" w:rsidRDefault="008651D6" w:rsidP="00B10CCB">
      <w:pPr>
        <w:pStyle w:val="BodyText"/>
        <w:numPr>
          <w:ilvl w:val="0"/>
          <w:numId w:val="15"/>
        </w:numPr>
        <w:ind w:left="1080"/>
        <w:rPr>
          <w:rFonts w:ascii="Arial" w:hAnsi="Arial" w:cs="Arial"/>
          <w:i w:val="0"/>
          <w:sz w:val="22"/>
          <w:szCs w:val="22"/>
        </w:rPr>
      </w:pPr>
      <w:r>
        <w:rPr>
          <w:rFonts w:ascii="Arial" w:hAnsi="Arial" w:cs="Arial"/>
          <w:i w:val="0"/>
          <w:sz w:val="22"/>
          <w:szCs w:val="22"/>
        </w:rPr>
        <w:t>stating ways in</w:t>
      </w:r>
      <w:r w:rsidR="00FD52D6">
        <w:rPr>
          <w:rFonts w:ascii="Arial" w:hAnsi="Arial" w:cs="Arial"/>
          <w:i w:val="0"/>
          <w:sz w:val="22"/>
          <w:szCs w:val="22"/>
        </w:rPr>
        <w:t xml:space="preserve"> which people can be cared for:</w:t>
      </w:r>
    </w:p>
    <w:p w:rsidR="008141F1" w:rsidRDefault="008141F1" w:rsidP="00B10CCB">
      <w:pPr>
        <w:pStyle w:val="BodyText"/>
        <w:numPr>
          <w:ilvl w:val="1"/>
          <w:numId w:val="15"/>
        </w:numPr>
        <w:ind w:left="1800"/>
        <w:rPr>
          <w:rFonts w:ascii="Arial" w:hAnsi="Arial" w:cs="Arial"/>
          <w:i w:val="0"/>
          <w:sz w:val="22"/>
          <w:szCs w:val="22"/>
        </w:rPr>
      </w:pPr>
      <w:r>
        <w:rPr>
          <w:rFonts w:ascii="Arial" w:hAnsi="Arial" w:cs="Arial"/>
          <w:i w:val="0"/>
          <w:sz w:val="22"/>
          <w:szCs w:val="22"/>
        </w:rPr>
        <w:t>by families, e.g. family members becoming carers, extended families living together, family me</w:t>
      </w:r>
      <w:r w:rsidR="00FD52D6">
        <w:rPr>
          <w:rFonts w:ascii="Arial" w:hAnsi="Arial" w:cs="Arial"/>
          <w:i w:val="0"/>
          <w:sz w:val="22"/>
          <w:szCs w:val="22"/>
        </w:rPr>
        <w:t>mbers living close together etc</w:t>
      </w:r>
    </w:p>
    <w:p w:rsidR="008141F1" w:rsidRDefault="008141F1" w:rsidP="00B10CCB">
      <w:pPr>
        <w:pStyle w:val="BodyText"/>
        <w:numPr>
          <w:ilvl w:val="1"/>
          <w:numId w:val="15"/>
        </w:numPr>
        <w:ind w:left="1800"/>
        <w:rPr>
          <w:rFonts w:ascii="Arial" w:hAnsi="Arial" w:cs="Arial"/>
          <w:i w:val="0"/>
          <w:sz w:val="22"/>
          <w:szCs w:val="22"/>
        </w:rPr>
      </w:pPr>
      <w:r>
        <w:rPr>
          <w:rFonts w:ascii="Arial" w:hAnsi="Arial" w:cs="Arial"/>
          <w:i w:val="0"/>
          <w:sz w:val="22"/>
          <w:szCs w:val="22"/>
        </w:rPr>
        <w:t>by communities, e.g. neighbourhood watch schemes, meals on wheels, charities (</w:t>
      </w:r>
      <w:r w:rsidR="00FD52D6">
        <w:rPr>
          <w:rFonts w:ascii="Arial" w:hAnsi="Arial" w:cs="Arial"/>
          <w:i w:val="0"/>
          <w:sz w:val="22"/>
          <w:szCs w:val="22"/>
        </w:rPr>
        <w:t>Age Concern), church groups etc</w:t>
      </w:r>
    </w:p>
    <w:p w:rsidR="008141F1" w:rsidRDefault="008141F1" w:rsidP="00B10CCB">
      <w:pPr>
        <w:pStyle w:val="BodyText"/>
        <w:numPr>
          <w:ilvl w:val="1"/>
          <w:numId w:val="15"/>
        </w:numPr>
        <w:ind w:left="1800"/>
        <w:rPr>
          <w:rFonts w:ascii="Arial" w:hAnsi="Arial" w:cs="Arial"/>
          <w:i w:val="0"/>
          <w:sz w:val="22"/>
          <w:szCs w:val="22"/>
        </w:rPr>
      </w:pPr>
      <w:r>
        <w:rPr>
          <w:rFonts w:ascii="Arial" w:hAnsi="Arial" w:cs="Arial"/>
          <w:i w:val="0"/>
          <w:sz w:val="22"/>
          <w:szCs w:val="22"/>
        </w:rPr>
        <w:t>by the state, e.g. provision of pensions, medical care, social housing, sheltered accommodation, free bus passes and TV licences, hom</w:t>
      </w:r>
      <w:r w:rsidR="00FD52D6">
        <w:rPr>
          <w:rFonts w:ascii="Arial" w:hAnsi="Arial" w:cs="Arial"/>
          <w:i w:val="0"/>
          <w:sz w:val="22"/>
          <w:szCs w:val="22"/>
        </w:rPr>
        <w:t>e help, ageism legislation, etc</w:t>
      </w:r>
    </w:p>
    <w:p w:rsidR="008141F1" w:rsidRPr="00747442" w:rsidRDefault="008141F1" w:rsidP="00B10CCB">
      <w:pPr>
        <w:numPr>
          <w:ilvl w:val="0"/>
          <w:numId w:val="15"/>
        </w:numPr>
        <w:spacing w:after="0" w:line="240" w:lineRule="auto"/>
        <w:ind w:left="1080"/>
      </w:pPr>
      <w:r w:rsidRPr="00747442">
        <w:t>d</w:t>
      </w:r>
      <w:r>
        <w:t>escribing issues</w:t>
      </w:r>
      <w:r w:rsidR="008651D6">
        <w:t xml:space="preserve"> in which people can be cared for: </w:t>
      </w:r>
    </w:p>
    <w:p w:rsidR="008651D6" w:rsidRDefault="008651D6" w:rsidP="00B10CCB">
      <w:pPr>
        <w:pStyle w:val="BodyText"/>
        <w:numPr>
          <w:ilvl w:val="1"/>
          <w:numId w:val="15"/>
        </w:numPr>
        <w:ind w:left="1800"/>
        <w:rPr>
          <w:rFonts w:ascii="Arial" w:hAnsi="Arial" w:cs="Arial"/>
          <w:i w:val="0"/>
          <w:sz w:val="22"/>
          <w:szCs w:val="22"/>
        </w:rPr>
      </w:pPr>
      <w:r>
        <w:rPr>
          <w:rFonts w:ascii="Arial" w:hAnsi="Arial" w:cs="Arial"/>
          <w:i w:val="0"/>
          <w:sz w:val="22"/>
          <w:szCs w:val="22"/>
        </w:rPr>
        <w:t>by families, e.g. family members becoming carers, extended families living together, family me</w:t>
      </w:r>
      <w:r w:rsidR="00FD52D6">
        <w:rPr>
          <w:rFonts w:ascii="Arial" w:hAnsi="Arial" w:cs="Arial"/>
          <w:i w:val="0"/>
          <w:sz w:val="22"/>
          <w:szCs w:val="22"/>
        </w:rPr>
        <w:t>mbers living close together etc</w:t>
      </w:r>
    </w:p>
    <w:p w:rsidR="008651D6" w:rsidRDefault="008651D6" w:rsidP="00B10CCB">
      <w:pPr>
        <w:pStyle w:val="BodyText"/>
        <w:numPr>
          <w:ilvl w:val="1"/>
          <w:numId w:val="15"/>
        </w:numPr>
        <w:ind w:left="1800"/>
        <w:rPr>
          <w:rFonts w:ascii="Arial" w:hAnsi="Arial" w:cs="Arial"/>
          <w:i w:val="0"/>
          <w:sz w:val="22"/>
          <w:szCs w:val="22"/>
        </w:rPr>
      </w:pPr>
      <w:r>
        <w:rPr>
          <w:rFonts w:ascii="Arial" w:hAnsi="Arial" w:cs="Arial"/>
          <w:i w:val="0"/>
          <w:sz w:val="22"/>
          <w:szCs w:val="22"/>
        </w:rPr>
        <w:t>by communities, e.g. neighbourhood watch schemes, meals on wheels, charities (</w:t>
      </w:r>
      <w:r w:rsidR="00FD52D6">
        <w:rPr>
          <w:rFonts w:ascii="Arial" w:hAnsi="Arial" w:cs="Arial"/>
          <w:i w:val="0"/>
          <w:sz w:val="22"/>
          <w:szCs w:val="22"/>
        </w:rPr>
        <w:t>Age Concern), church groups etc</w:t>
      </w:r>
    </w:p>
    <w:p w:rsidR="008141F1" w:rsidRPr="008651D6" w:rsidRDefault="008651D6" w:rsidP="00B10CCB">
      <w:pPr>
        <w:pStyle w:val="BodyText"/>
        <w:numPr>
          <w:ilvl w:val="1"/>
          <w:numId w:val="15"/>
        </w:numPr>
        <w:ind w:left="1800"/>
        <w:rPr>
          <w:rFonts w:ascii="Arial" w:hAnsi="Arial" w:cs="Arial"/>
          <w:i w:val="0"/>
        </w:rPr>
      </w:pPr>
      <w:r w:rsidRPr="008651D6">
        <w:rPr>
          <w:rFonts w:ascii="Arial" w:hAnsi="Arial" w:cs="Arial"/>
          <w:i w:val="0"/>
          <w:sz w:val="22"/>
          <w:szCs w:val="22"/>
        </w:rPr>
        <w:t>by the state, e.g. provision of pensions, medical care, social housing, sheltered accommodation, free bus passes and TV licences,</w:t>
      </w:r>
      <w:r w:rsidR="00FD52D6">
        <w:rPr>
          <w:rFonts w:ascii="Arial" w:hAnsi="Arial" w:cs="Arial"/>
          <w:i w:val="0"/>
          <w:sz w:val="22"/>
          <w:szCs w:val="22"/>
        </w:rPr>
        <w:t xml:space="preserve"> home help, ageism legislation, </w:t>
      </w:r>
      <w:r w:rsidRPr="008651D6">
        <w:rPr>
          <w:rFonts w:ascii="Arial" w:hAnsi="Arial" w:cs="Arial"/>
          <w:i w:val="0"/>
          <w:sz w:val="22"/>
          <w:szCs w:val="22"/>
        </w:rPr>
        <w:t>etc</w:t>
      </w:r>
      <w:r w:rsidR="00CC0BC3">
        <w:rPr>
          <w:rFonts w:ascii="Arial" w:hAnsi="Arial" w:cs="Arial"/>
          <w:i w:val="0"/>
          <w:sz w:val="22"/>
          <w:szCs w:val="22"/>
        </w:rPr>
        <w:t>.</w:t>
      </w:r>
    </w:p>
    <w:p w:rsidR="008141F1" w:rsidRDefault="008141F1" w:rsidP="00B10CCB">
      <w:pPr>
        <w:spacing w:after="0" w:line="240" w:lineRule="auto"/>
        <w:ind w:left="360"/>
        <w:rPr>
          <w:rFonts w:cs="Arial"/>
          <w:b/>
          <w:sz w:val="24"/>
          <w:szCs w:val="24"/>
        </w:rPr>
      </w:pPr>
    </w:p>
    <w:p w:rsidR="008141F1" w:rsidRDefault="008141F1" w:rsidP="00B10CCB">
      <w:pPr>
        <w:spacing w:after="0" w:line="240" w:lineRule="auto"/>
        <w:ind w:left="360"/>
        <w:rPr>
          <w:rFonts w:cs="Arial"/>
          <w:b/>
          <w:sz w:val="24"/>
          <w:szCs w:val="24"/>
        </w:rPr>
      </w:pPr>
    </w:p>
    <w:p w:rsidR="008141F1" w:rsidRDefault="00C44224" w:rsidP="008141F1">
      <w:pPr>
        <w:tabs>
          <w:tab w:val="left" w:pos="720"/>
        </w:tabs>
        <w:rPr>
          <w:rFonts w:cs="Arial"/>
          <w:b/>
          <w:sz w:val="28"/>
          <w:szCs w:val="28"/>
        </w:rPr>
      </w:pPr>
      <w:r>
        <w:rPr>
          <w:rFonts w:cs="Arial"/>
          <w:b/>
          <w:sz w:val="28"/>
          <w:szCs w:val="28"/>
        </w:rPr>
        <w:br w:type="page"/>
      </w:r>
      <w:r w:rsidR="008141F1">
        <w:rPr>
          <w:rFonts w:cs="Arial"/>
          <w:b/>
          <w:sz w:val="28"/>
          <w:szCs w:val="28"/>
        </w:rPr>
        <w:lastRenderedPageBreak/>
        <w:t>3.</w:t>
      </w:r>
      <w:r w:rsidR="008141F1">
        <w:rPr>
          <w:rFonts w:cs="Arial"/>
          <w:b/>
          <w:sz w:val="28"/>
          <w:szCs w:val="28"/>
        </w:rPr>
        <w:tab/>
        <w:t>Delivery</w:t>
      </w:r>
    </w:p>
    <w:p w:rsidR="008141F1" w:rsidRDefault="008141F1" w:rsidP="00AA6A80">
      <w:pPr>
        <w:spacing w:after="0" w:line="240" w:lineRule="auto"/>
        <w:ind w:firstLine="720"/>
        <w:rPr>
          <w:rFonts w:cs="Arial"/>
          <w:b/>
        </w:rPr>
      </w:pPr>
      <w:r>
        <w:rPr>
          <w:rFonts w:cs="Arial"/>
          <w:b/>
        </w:rPr>
        <w:t>3.1</w:t>
      </w:r>
      <w:r>
        <w:rPr>
          <w:rFonts w:cs="Arial"/>
          <w:b/>
        </w:rPr>
        <w:tab/>
        <w:t>Planning Courses</w:t>
      </w:r>
    </w:p>
    <w:p w:rsidR="008141F1" w:rsidRDefault="008141F1" w:rsidP="00AA6A80">
      <w:pPr>
        <w:spacing w:after="0" w:line="240" w:lineRule="auto"/>
        <w:ind w:left="1440"/>
        <w:rPr>
          <w:rFonts w:cs="Arial"/>
          <w:b/>
        </w:rPr>
      </w:pPr>
      <w:r>
        <w:rPr>
          <w:rFonts w:cs="Arial"/>
        </w:rPr>
        <w:t xml:space="preserve">Achievement of each unit is confirmed through a ‘statement of achievement’, so that learners will gain some recognition for all of completed work.  This unit will contribute to the completion of an Entry Pathways qualification in Humanities.  </w:t>
      </w:r>
      <w:r>
        <w:rPr>
          <w:rFonts w:cs="Arial"/>
          <w:b/>
        </w:rPr>
        <w:t>For full details of the qualifications (Awards and Certificates) and rules of combination, please refer to the WJEC Entry Level Pathways specification.</w:t>
      </w:r>
    </w:p>
    <w:p w:rsidR="00AA6A80" w:rsidRPr="00AA6A80" w:rsidRDefault="00AA6A80" w:rsidP="00AA6A80">
      <w:pPr>
        <w:spacing w:after="0" w:line="240" w:lineRule="auto"/>
        <w:ind w:left="1440"/>
        <w:rPr>
          <w:rFonts w:cs="Arial"/>
          <w:b/>
          <w:sz w:val="16"/>
          <w:szCs w:val="16"/>
        </w:rPr>
      </w:pPr>
    </w:p>
    <w:p w:rsidR="008141F1" w:rsidRDefault="008141F1" w:rsidP="00AA6A80">
      <w:pPr>
        <w:tabs>
          <w:tab w:val="left" w:pos="2805"/>
        </w:tabs>
        <w:spacing w:after="0" w:line="240" w:lineRule="auto"/>
        <w:ind w:left="1440"/>
        <w:rPr>
          <w:rFonts w:cs="Arial"/>
        </w:rPr>
      </w:pPr>
      <w:r>
        <w:rPr>
          <w:rFonts w:cs="Arial"/>
        </w:rPr>
        <w:t xml:space="preserve">Closely related units likely to be delivered along with </w:t>
      </w:r>
      <w:r>
        <w:rPr>
          <w:rFonts w:cs="Arial"/>
          <w:b/>
        </w:rPr>
        <w:t xml:space="preserve">the changing population of the </w:t>
      </w:r>
      <w:smartTag w:uri="urn:schemas-microsoft-com:office:smarttags" w:element="place">
        <w:smartTag w:uri="urn:schemas-microsoft-com:office:smarttags" w:element="country-region">
          <w:r>
            <w:rPr>
              <w:rFonts w:cs="Arial"/>
              <w:b/>
            </w:rPr>
            <w:t>UK</w:t>
          </w:r>
        </w:smartTag>
      </w:smartTag>
      <w:r>
        <w:rPr>
          <w:rFonts w:cs="Arial"/>
          <w:b/>
        </w:rPr>
        <w:t xml:space="preserve"> </w:t>
      </w:r>
      <w:r>
        <w:rPr>
          <w:rFonts w:cs="Arial"/>
        </w:rPr>
        <w:t>are:</w:t>
      </w:r>
    </w:p>
    <w:p w:rsidR="008141F1" w:rsidRPr="00AA6A80" w:rsidRDefault="008141F1" w:rsidP="00AA6A80">
      <w:pPr>
        <w:tabs>
          <w:tab w:val="left" w:pos="2805"/>
        </w:tabs>
        <w:spacing w:after="0" w:line="240" w:lineRule="auto"/>
        <w:ind w:left="1440"/>
        <w:rPr>
          <w:rFonts w:cs="Arial"/>
          <w:sz w:val="16"/>
          <w:szCs w:val="16"/>
        </w:rPr>
      </w:pPr>
    </w:p>
    <w:p w:rsidR="008141F1" w:rsidRDefault="008141F1" w:rsidP="00AA6A80">
      <w:pPr>
        <w:numPr>
          <w:ilvl w:val="0"/>
          <w:numId w:val="8"/>
        </w:numPr>
        <w:tabs>
          <w:tab w:val="left" w:pos="2805"/>
        </w:tabs>
        <w:spacing w:after="0" w:line="240" w:lineRule="auto"/>
        <w:rPr>
          <w:rFonts w:cs="Arial"/>
        </w:rPr>
      </w:pPr>
      <w:r>
        <w:rPr>
          <w:rFonts w:cs="Arial"/>
        </w:rPr>
        <w:t>Fragile environments</w:t>
      </w:r>
    </w:p>
    <w:p w:rsidR="008141F1" w:rsidRDefault="008141F1" w:rsidP="00AA6A80">
      <w:pPr>
        <w:numPr>
          <w:ilvl w:val="0"/>
          <w:numId w:val="8"/>
        </w:numPr>
        <w:tabs>
          <w:tab w:val="left" w:pos="2805"/>
        </w:tabs>
        <w:spacing w:after="0" w:line="240" w:lineRule="auto"/>
        <w:rPr>
          <w:rFonts w:cs="Arial"/>
        </w:rPr>
      </w:pPr>
      <w:r>
        <w:rPr>
          <w:rFonts w:cs="Arial"/>
        </w:rPr>
        <w:t>Sustainable communities</w:t>
      </w:r>
    </w:p>
    <w:p w:rsidR="008141F1" w:rsidRDefault="008141F1" w:rsidP="00AA6A80">
      <w:pPr>
        <w:numPr>
          <w:ilvl w:val="0"/>
          <w:numId w:val="8"/>
        </w:numPr>
        <w:tabs>
          <w:tab w:val="left" w:pos="2805"/>
        </w:tabs>
        <w:spacing w:after="0" w:line="240" w:lineRule="auto"/>
        <w:rPr>
          <w:rFonts w:cs="Arial"/>
        </w:rPr>
      </w:pPr>
      <w:r>
        <w:rPr>
          <w:rFonts w:cs="Arial"/>
        </w:rPr>
        <w:t>Sustainable tourism</w:t>
      </w:r>
    </w:p>
    <w:p w:rsidR="008141F1" w:rsidRDefault="008141F1" w:rsidP="00AA6A80">
      <w:pPr>
        <w:numPr>
          <w:ilvl w:val="0"/>
          <w:numId w:val="8"/>
        </w:numPr>
        <w:tabs>
          <w:tab w:val="left" w:pos="2805"/>
        </w:tabs>
        <w:spacing w:after="0" w:line="240" w:lineRule="auto"/>
        <w:rPr>
          <w:rFonts w:cs="Arial"/>
        </w:rPr>
      </w:pPr>
      <w:r>
        <w:rPr>
          <w:rFonts w:cs="Arial"/>
        </w:rPr>
        <w:t>Volcanoes, earthquakes and tsunamis</w:t>
      </w:r>
    </w:p>
    <w:p w:rsidR="008141F1" w:rsidRDefault="008651D6" w:rsidP="00AA6A80">
      <w:pPr>
        <w:numPr>
          <w:ilvl w:val="0"/>
          <w:numId w:val="8"/>
        </w:numPr>
        <w:tabs>
          <w:tab w:val="left" w:pos="2805"/>
        </w:tabs>
        <w:spacing w:after="0" w:line="240" w:lineRule="auto"/>
        <w:rPr>
          <w:rFonts w:cs="Arial"/>
        </w:rPr>
      </w:pPr>
      <w:r>
        <w:rPr>
          <w:rFonts w:cs="Arial"/>
        </w:rPr>
        <w:t>The effects of Consumerism</w:t>
      </w:r>
    </w:p>
    <w:p w:rsidR="008141F1" w:rsidRPr="00AA6A80" w:rsidRDefault="008141F1" w:rsidP="00AA6A80">
      <w:pPr>
        <w:spacing w:after="0" w:line="240" w:lineRule="auto"/>
        <w:ind w:left="1440"/>
        <w:rPr>
          <w:rFonts w:cs="Arial"/>
          <w:sz w:val="16"/>
          <w:szCs w:val="16"/>
        </w:rPr>
      </w:pPr>
    </w:p>
    <w:p w:rsidR="008141F1" w:rsidRDefault="008141F1" w:rsidP="00AA6A80">
      <w:pPr>
        <w:spacing w:after="0" w:line="240" w:lineRule="auto"/>
        <w:ind w:left="1440"/>
        <w:rPr>
          <w:rFonts w:cs="Arial"/>
        </w:rPr>
      </w:pPr>
      <w:r w:rsidRPr="00E902E5">
        <w:rPr>
          <w:rFonts w:cs="Arial"/>
        </w:rPr>
        <w:t xml:space="preserve">Choosing a </w:t>
      </w:r>
      <w:r>
        <w:rPr>
          <w:rFonts w:cs="Arial"/>
        </w:rPr>
        <w:t>combination of the above units would work towards an Entry Pathways qualification in Humanities, with a particular focus in the discipline of geography.  Alternatively, this unit can be studied with other units in the Humanities suite which will give a more cross-curricular approach.</w:t>
      </w:r>
    </w:p>
    <w:p w:rsidR="008141F1" w:rsidRDefault="008141F1" w:rsidP="00FB4C90">
      <w:pPr>
        <w:spacing w:after="0" w:line="240" w:lineRule="auto"/>
        <w:ind w:left="1440"/>
        <w:rPr>
          <w:rFonts w:cs="Arial"/>
        </w:rPr>
      </w:pPr>
    </w:p>
    <w:p w:rsidR="008141F1" w:rsidRDefault="008141F1" w:rsidP="00AA6A80">
      <w:pPr>
        <w:tabs>
          <w:tab w:val="left" w:pos="720"/>
          <w:tab w:val="left" w:pos="1440"/>
        </w:tabs>
        <w:spacing w:after="0" w:line="240" w:lineRule="auto"/>
        <w:rPr>
          <w:rFonts w:cs="Arial"/>
          <w:b/>
        </w:rPr>
      </w:pPr>
      <w:r>
        <w:rPr>
          <w:rFonts w:cs="Arial"/>
          <w:b/>
        </w:rPr>
        <w:tab/>
        <w:t>3.2</w:t>
      </w:r>
      <w:r>
        <w:rPr>
          <w:rFonts w:cs="Arial"/>
          <w:b/>
        </w:rPr>
        <w:tab/>
        <w:t>Resources</w:t>
      </w:r>
    </w:p>
    <w:p w:rsidR="008141F1" w:rsidRDefault="008141F1" w:rsidP="00AA6A80">
      <w:pPr>
        <w:tabs>
          <w:tab w:val="left" w:pos="720"/>
          <w:tab w:val="left" w:pos="1440"/>
        </w:tabs>
        <w:spacing w:after="0" w:line="240" w:lineRule="auto"/>
        <w:ind w:left="1440"/>
        <w:rPr>
          <w:rFonts w:cs="Arial"/>
        </w:rPr>
      </w:pPr>
      <w:r>
        <w:rPr>
          <w:rFonts w:cs="Arial"/>
        </w:rPr>
        <w:t xml:space="preserve">No specific textbooks have been written for this particular unit.  Teachers and learners are advised to gather relevant information using general geography textbooks (Key Stage 3 and Key Stage 4).  While the text may be inappropriate for students working at Entry Level, the visual resources (e.g. photographs, maps, graphs, diagrams, cartoons, sketches etc) will be most useful in stimulating the students’ learning.  It is advisable to make use of appropriate websites, CD-roms, magazines, television programmes etc.  </w:t>
      </w:r>
    </w:p>
    <w:p w:rsidR="00AA6A80" w:rsidRPr="00AA6A80" w:rsidRDefault="00AA6A80" w:rsidP="00AA6A80">
      <w:pPr>
        <w:tabs>
          <w:tab w:val="left" w:pos="720"/>
          <w:tab w:val="left" w:pos="1440"/>
        </w:tabs>
        <w:spacing w:after="0" w:line="240" w:lineRule="auto"/>
        <w:ind w:left="720"/>
        <w:rPr>
          <w:rFonts w:cs="Arial"/>
          <w:b/>
          <w:sz w:val="16"/>
          <w:szCs w:val="16"/>
        </w:rPr>
      </w:pPr>
    </w:p>
    <w:p w:rsidR="008141F1" w:rsidRPr="00B94B04" w:rsidRDefault="008141F1" w:rsidP="00AA6A80">
      <w:pPr>
        <w:tabs>
          <w:tab w:val="left" w:pos="720"/>
          <w:tab w:val="left" w:pos="1440"/>
        </w:tabs>
        <w:spacing w:after="0" w:line="240" w:lineRule="auto"/>
        <w:ind w:left="1440"/>
        <w:rPr>
          <w:rFonts w:cs="Arial"/>
          <w:b/>
        </w:rPr>
      </w:pPr>
      <w:r w:rsidRPr="00B94B04">
        <w:rPr>
          <w:rFonts w:cs="Arial"/>
          <w:b/>
        </w:rPr>
        <w:t>Textbooks</w:t>
      </w:r>
    </w:p>
    <w:p w:rsidR="008141F1" w:rsidRDefault="008141F1" w:rsidP="00AA6A80">
      <w:pPr>
        <w:tabs>
          <w:tab w:val="left" w:pos="720"/>
          <w:tab w:val="left" w:pos="1440"/>
        </w:tabs>
        <w:spacing w:after="0" w:line="240" w:lineRule="auto"/>
        <w:ind w:left="1440"/>
        <w:rPr>
          <w:rFonts w:cs="Arial"/>
        </w:rPr>
      </w:pPr>
      <w:r>
        <w:rPr>
          <w:rFonts w:cs="Arial"/>
        </w:rPr>
        <w:t>The New Wider World  (Foundation), D Waugh (Nelson Thornes), Chapter 1</w:t>
      </w:r>
    </w:p>
    <w:p w:rsidR="008141F1" w:rsidRDefault="008141F1" w:rsidP="00AA6A80">
      <w:pPr>
        <w:tabs>
          <w:tab w:val="left" w:pos="720"/>
          <w:tab w:val="left" w:pos="1440"/>
        </w:tabs>
        <w:spacing w:after="0" w:line="240" w:lineRule="auto"/>
        <w:ind w:left="1440"/>
        <w:rPr>
          <w:rFonts w:cs="Arial"/>
        </w:rPr>
      </w:pPr>
      <w:r>
        <w:rPr>
          <w:rFonts w:cs="Arial"/>
        </w:rPr>
        <w:t>Geog.gcse, King, Hurst, Edwards, Stevens &amp; Mayhew (OUP), Chapter 8</w:t>
      </w:r>
    </w:p>
    <w:p w:rsidR="008141F1" w:rsidRDefault="008141F1" w:rsidP="00AA6A80">
      <w:pPr>
        <w:tabs>
          <w:tab w:val="left" w:pos="720"/>
          <w:tab w:val="left" w:pos="1440"/>
        </w:tabs>
        <w:spacing w:after="0" w:line="240" w:lineRule="auto"/>
        <w:ind w:left="1440"/>
        <w:rPr>
          <w:rFonts w:cs="Arial"/>
        </w:rPr>
      </w:pPr>
      <w:r>
        <w:rPr>
          <w:rFonts w:cs="Arial"/>
        </w:rPr>
        <w:t>GCSE Geography for WJEC A, Owen, Pritchard, Lancaster, Owen &amp; Sykes (Hodder), Theme 4 (p.67)</w:t>
      </w:r>
    </w:p>
    <w:p w:rsidR="008141F1" w:rsidRDefault="008141F1" w:rsidP="00AA6A80">
      <w:pPr>
        <w:tabs>
          <w:tab w:val="left" w:pos="720"/>
          <w:tab w:val="left" w:pos="1440"/>
        </w:tabs>
        <w:spacing w:after="0" w:line="240" w:lineRule="auto"/>
        <w:ind w:left="1440"/>
        <w:rPr>
          <w:rFonts w:cs="Arial"/>
        </w:rPr>
      </w:pPr>
      <w:r>
        <w:rPr>
          <w:rFonts w:cs="Arial"/>
        </w:rPr>
        <w:t>Geography for CCEA GCSE, Henderson, Roulston &amp; Corr (Hodder), Unit 2, Theme A</w:t>
      </w:r>
    </w:p>
    <w:p w:rsidR="008141F1" w:rsidRDefault="008141F1" w:rsidP="00AA6A80">
      <w:pPr>
        <w:tabs>
          <w:tab w:val="left" w:pos="720"/>
          <w:tab w:val="left" w:pos="1440"/>
        </w:tabs>
        <w:spacing w:after="0" w:line="240" w:lineRule="auto"/>
        <w:ind w:left="1440"/>
        <w:rPr>
          <w:rFonts w:cs="Arial"/>
        </w:rPr>
      </w:pPr>
      <w:r>
        <w:rPr>
          <w:rFonts w:cs="Arial"/>
        </w:rPr>
        <w:t>Geog.2, Gallagher &amp; Parish (OUP),</w:t>
      </w:r>
      <w:r w:rsidRPr="00227AC5">
        <w:rPr>
          <w:rFonts w:cs="Arial"/>
        </w:rPr>
        <w:t xml:space="preserve"> </w:t>
      </w:r>
      <w:r>
        <w:rPr>
          <w:rFonts w:cs="Arial"/>
        </w:rPr>
        <w:t>Chapter 4</w:t>
      </w:r>
    </w:p>
    <w:p w:rsidR="008141F1" w:rsidRDefault="008141F1" w:rsidP="00AA6A80">
      <w:pPr>
        <w:tabs>
          <w:tab w:val="left" w:pos="720"/>
          <w:tab w:val="left" w:pos="1440"/>
        </w:tabs>
        <w:spacing w:after="0" w:line="240" w:lineRule="auto"/>
        <w:ind w:left="1440"/>
        <w:rPr>
          <w:rFonts w:cs="Arial"/>
        </w:rPr>
      </w:pPr>
      <w:r>
        <w:rPr>
          <w:rFonts w:cs="Arial"/>
        </w:rPr>
        <w:t>Geography Matters 1, Hopkin &amp; Brooker (Hodder), Chapter 3</w:t>
      </w:r>
    </w:p>
    <w:p w:rsidR="008141F1" w:rsidRDefault="008141F1" w:rsidP="00AA6A80">
      <w:pPr>
        <w:tabs>
          <w:tab w:val="left" w:pos="720"/>
          <w:tab w:val="left" w:pos="1440"/>
        </w:tabs>
        <w:spacing w:after="0" w:line="240" w:lineRule="auto"/>
        <w:ind w:left="1440" w:right="-334"/>
        <w:rPr>
          <w:rFonts w:cs="Arial"/>
        </w:rPr>
      </w:pPr>
      <w:r>
        <w:rPr>
          <w:rFonts w:cs="Arial"/>
        </w:rPr>
        <w:t>Investigating Geography A (Foundation), Arundale &amp; Hart (Hodder), Chapter 6</w:t>
      </w:r>
    </w:p>
    <w:p w:rsidR="008141F1" w:rsidRDefault="008141F1" w:rsidP="00AA6A80">
      <w:pPr>
        <w:tabs>
          <w:tab w:val="left" w:pos="720"/>
          <w:tab w:val="left" w:pos="1440"/>
        </w:tabs>
        <w:spacing w:after="0" w:line="240" w:lineRule="auto"/>
        <w:ind w:left="1440"/>
        <w:rPr>
          <w:rFonts w:cs="Arial"/>
        </w:rPr>
      </w:pPr>
      <w:r>
        <w:rPr>
          <w:rFonts w:cs="Arial"/>
        </w:rPr>
        <w:t>Key Geography Connections, Waugh (Nelson Thornes), Chapter 5</w:t>
      </w:r>
    </w:p>
    <w:p w:rsidR="008141F1" w:rsidRDefault="008141F1" w:rsidP="00AA6A80">
      <w:pPr>
        <w:tabs>
          <w:tab w:val="left" w:pos="720"/>
          <w:tab w:val="left" w:pos="1440"/>
        </w:tabs>
        <w:spacing w:after="0" w:line="240" w:lineRule="auto"/>
        <w:ind w:left="1440"/>
        <w:rPr>
          <w:rFonts w:cs="Arial"/>
        </w:rPr>
      </w:pPr>
      <w:r>
        <w:rPr>
          <w:rFonts w:cs="Arial"/>
        </w:rPr>
        <w:t>Key Geography (Extensions), Waugh (Nelson Thornes), Chapter 5</w:t>
      </w:r>
    </w:p>
    <w:p w:rsidR="008141F1" w:rsidRDefault="008141F1" w:rsidP="00AA6A80">
      <w:pPr>
        <w:tabs>
          <w:tab w:val="left" w:pos="720"/>
          <w:tab w:val="left" w:pos="1440"/>
        </w:tabs>
        <w:spacing w:after="0" w:line="240" w:lineRule="auto"/>
        <w:ind w:left="1440"/>
        <w:rPr>
          <w:rFonts w:cs="Arial"/>
        </w:rPr>
      </w:pPr>
      <w:r>
        <w:rPr>
          <w:rFonts w:cs="Arial"/>
        </w:rPr>
        <w:t>Pathways Geography for Year 9, Fegan, Corr &amp; Roulston (Hodder), Chapter 4</w:t>
      </w:r>
    </w:p>
    <w:p w:rsidR="008141F1" w:rsidRPr="00AA6A80" w:rsidRDefault="008141F1" w:rsidP="00AA6A80">
      <w:pPr>
        <w:tabs>
          <w:tab w:val="left" w:pos="720"/>
          <w:tab w:val="left" w:pos="1440"/>
        </w:tabs>
        <w:spacing w:after="0" w:line="240" w:lineRule="auto"/>
        <w:ind w:left="720"/>
        <w:rPr>
          <w:rFonts w:cs="Arial"/>
          <w:sz w:val="16"/>
          <w:szCs w:val="16"/>
        </w:rPr>
      </w:pPr>
    </w:p>
    <w:p w:rsidR="008141F1" w:rsidRDefault="008141F1" w:rsidP="00AA6A80">
      <w:pPr>
        <w:tabs>
          <w:tab w:val="left" w:pos="720"/>
          <w:tab w:val="left" w:pos="1440"/>
        </w:tabs>
        <w:spacing w:after="0" w:line="240" w:lineRule="auto"/>
        <w:ind w:left="720"/>
        <w:rPr>
          <w:rFonts w:cs="Arial"/>
          <w:b/>
          <w:iCs/>
        </w:rPr>
      </w:pPr>
      <w:r>
        <w:rPr>
          <w:rFonts w:cs="Arial"/>
        </w:rPr>
        <w:tab/>
      </w:r>
      <w:r w:rsidRPr="00D16629">
        <w:rPr>
          <w:rFonts w:cs="Arial"/>
          <w:b/>
          <w:iCs/>
        </w:rPr>
        <w:t xml:space="preserve">Websites </w:t>
      </w:r>
    </w:p>
    <w:p w:rsidR="008141F1" w:rsidRDefault="008141F1" w:rsidP="00AA6A80">
      <w:pPr>
        <w:tabs>
          <w:tab w:val="left" w:pos="720"/>
          <w:tab w:val="left" w:pos="1440"/>
        </w:tabs>
        <w:spacing w:after="0" w:line="240" w:lineRule="auto"/>
        <w:ind w:left="720"/>
        <w:rPr>
          <w:rFonts w:cs="Arial"/>
          <w:iCs/>
        </w:rPr>
      </w:pPr>
      <w:r w:rsidRPr="00D16629">
        <w:rPr>
          <w:rFonts w:cs="Arial"/>
          <w:iCs/>
        </w:rPr>
        <w:tab/>
      </w:r>
      <w:hyperlink r:id="rId19" w:history="1">
        <w:r w:rsidRPr="00D16629">
          <w:rPr>
            <w:rStyle w:val="Hyperlink"/>
            <w:rFonts w:cs="Arial"/>
            <w:iCs/>
          </w:rPr>
          <w:t>http://www.sln.org.uk/geography/7-11population.htm</w:t>
        </w:r>
      </w:hyperlink>
      <w:r w:rsidRPr="00D16629">
        <w:rPr>
          <w:rFonts w:cs="Arial"/>
          <w:iCs/>
        </w:rPr>
        <w:t xml:space="preserve"> </w:t>
      </w:r>
    </w:p>
    <w:p w:rsidR="008141F1" w:rsidRDefault="008141F1" w:rsidP="00AA6A80">
      <w:pPr>
        <w:tabs>
          <w:tab w:val="left" w:pos="720"/>
          <w:tab w:val="left" w:pos="1440"/>
        </w:tabs>
        <w:spacing w:after="0" w:line="240" w:lineRule="auto"/>
        <w:ind w:left="1440"/>
        <w:rPr>
          <w:rFonts w:cs="Arial"/>
        </w:rPr>
      </w:pPr>
      <w:r>
        <w:rPr>
          <w:rFonts w:cs="Arial"/>
        </w:rPr>
        <w:t>Here you can access a whole selection of relevant web sites</w:t>
      </w:r>
    </w:p>
    <w:p w:rsidR="00AA6A80" w:rsidRPr="00AA6A80" w:rsidRDefault="00AA6A80" w:rsidP="00AA6A80">
      <w:pPr>
        <w:tabs>
          <w:tab w:val="left" w:pos="720"/>
          <w:tab w:val="left" w:pos="1440"/>
        </w:tabs>
        <w:spacing w:after="0" w:line="240" w:lineRule="auto"/>
        <w:ind w:left="1440"/>
        <w:rPr>
          <w:rFonts w:cs="Arial"/>
          <w:sz w:val="16"/>
          <w:szCs w:val="16"/>
        </w:rPr>
      </w:pPr>
    </w:p>
    <w:p w:rsidR="008141F1" w:rsidRPr="00F70815" w:rsidRDefault="008141F1" w:rsidP="00AA6A80">
      <w:pPr>
        <w:tabs>
          <w:tab w:val="left" w:pos="720"/>
          <w:tab w:val="left" w:pos="1440"/>
        </w:tabs>
        <w:spacing w:after="0" w:line="240" w:lineRule="auto"/>
        <w:ind w:left="720"/>
        <w:rPr>
          <w:rFonts w:cs="Arial"/>
          <w:b/>
          <w:iCs/>
        </w:rPr>
      </w:pPr>
      <w:r>
        <w:rPr>
          <w:rFonts w:cs="Arial"/>
          <w:b/>
          <w:iCs/>
        </w:rPr>
        <w:tab/>
        <w:t xml:space="preserve">Videos </w:t>
      </w:r>
    </w:p>
    <w:p w:rsidR="008141F1" w:rsidRDefault="008141F1" w:rsidP="00AA6A80">
      <w:pPr>
        <w:tabs>
          <w:tab w:val="left" w:pos="720"/>
          <w:tab w:val="left" w:pos="1440"/>
        </w:tabs>
        <w:spacing w:after="0" w:line="240" w:lineRule="auto"/>
        <w:ind w:left="1440"/>
        <w:rPr>
          <w:rFonts w:cs="Arial"/>
        </w:rPr>
      </w:pPr>
      <w:r>
        <w:rPr>
          <w:rFonts w:cs="Arial"/>
        </w:rPr>
        <w:t>Use videos, TV clips etc from mainstream Geography department</w:t>
      </w:r>
    </w:p>
    <w:p w:rsidR="00AA6A80" w:rsidRDefault="008141F1" w:rsidP="00AA6A80">
      <w:pPr>
        <w:tabs>
          <w:tab w:val="left" w:pos="720"/>
          <w:tab w:val="left" w:pos="1440"/>
        </w:tabs>
        <w:spacing w:after="0" w:line="240" w:lineRule="auto"/>
        <w:ind w:left="1440"/>
        <w:rPr>
          <w:rFonts w:cs="Arial"/>
        </w:rPr>
      </w:pPr>
      <w:smartTag w:uri="urn:schemas-microsoft-com:office:smarttags" w:element="stockticker">
        <w:r>
          <w:rPr>
            <w:rFonts w:cs="Arial"/>
          </w:rPr>
          <w:t>BBC</w:t>
        </w:r>
      </w:smartTag>
      <w:r>
        <w:rPr>
          <w:rFonts w:cs="Arial"/>
        </w:rPr>
        <w:t xml:space="preserve"> News web site (as well as others like CNN) is an excellent source for up-to-date materials </w:t>
      </w:r>
      <w:r w:rsidR="00AA6A80">
        <w:rPr>
          <w:rFonts w:cs="Arial"/>
        </w:rPr>
        <w:br w:type="page"/>
      </w:r>
    </w:p>
    <w:p w:rsidR="008141F1" w:rsidRDefault="00AA6A80" w:rsidP="00AA6A80">
      <w:pPr>
        <w:tabs>
          <w:tab w:val="left" w:pos="720"/>
        </w:tabs>
        <w:spacing w:after="0" w:line="240" w:lineRule="auto"/>
        <w:rPr>
          <w:rFonts w:cs="Arial"/>
          <w:b/>
          <w:sz w:val="28"/>
          <w:szCs w:val="28"/>
        </w:rPr>
      </w:pPr>
      <w:r>
        <w:rPr>
          <w:rFonts w:cs="Arial"/>
          <w:b/>
          <w:sz w:val="28"/>
          <w:szCs w:val="28"/>
        </w:rPr>
        <w:t>4</w:t>
      </w:r>
      <w:r w:rsidR="008141F1">
        <w:rPr>
          <w:rFonts w:cs="Arial"/>
          <w:b/>
          <w:sz w:val="28"/>
          <w:szCs w:val="28"/>
        </w:rPr>
        <w:t>.</w:t>
      </w:r>
      <w:r w:rsidR="008141F1">
        <w:rPr>
          <w:rFonts w:cs="Arial"/>
          <w:b/>
          <w:sz w:val="28"/>
          <w:szCs w:val="28"/>
        </w:rPr>
        <w:tab/>
        <w:t>Assessment</w:t>
      </w:r>
    </w:p>
    <w:p w:rsidR="00AA6A80" w:rsidRDefault="00AA6A80" w:rsidP="00AA6A80">
      <w:pPr>
        <w:tabs>
          <w:tab w:val="left" w:pos="720"/>
        </w:tabs>
        <w:spacing w:after="0" w:line="240" w:lineRule="auto"/>
        <w:rPr>
          <w:rFonts w:cs="Arial"/>
          <w:sz w:val="28"/>
          <w:szCs w:val="28"/>
        </w:rPr>
      </w:pPr>
    </w:p>
    <w:p w:rsidR="008141F1" w:rsidRDefault="00AA6A80" w:rsidP="00AA6A80">
      <w:pPr>
        <w:spacing w:after="0" w:line="240" w:lineRule="auto"/>
        <w:ind w:firstLine="720"/>
        <w:rPr>
          <w:rFonts w:cs="Arial"/>
          <w:b/>
        </w:rPr>
      </w:pPr>
      <w:r>
        <w:rPr>
          <w:rFonts w:cs="Arial"/>
          <w:b/>
        </w:rPr>
        <w:t>4.1</w:t>
      </w:r>
      <w:r>
        <w:rPr>
          <w:rFonts w:cs="Arial"/>
          <w:b/>
        </w:rPr>
        <w:tab/>
      </w:r>
      <w:r w:rsidR="008141F1">
        <w:rPr>
          <w:rFonts w:cs="Arial"/>
          <w:b/>
        </w:rPr>
        <w:t xml:space="preserve">Ways of demonstrating that the criteria have been met </w:t>
      </w:r>
    </w:p>
    <w:p w:rsidR="008141F1" w:rsidRDefault="008141F1" w:rsidP="00AA6A80">
      <w:pPr>
        <w:tabs>
          <w:tab w:val="left" w:pos="1440"/>
        </w:tabs>
        <w:spacing w:after="0" w:line="240" w:lineRule="auto"/>
        <w:ind w:left="720"/>
        <w:rPr>
          <w:rFonts w:cs="Arial"/>
          <w:b/>
        </w:rPr>
      </w:pPr>
    </w:p>
    <w:p w:rsidR="008141F1" w:rsidRDefault="008141F1" w:rsidP="00AA6A80">
      <w:pPr>
        <w:tabs>
          <w:tab w:val="left" w:pos="1440"/>
        </w:tabs>
        <w:spacing w:after="0" w:line="240" w:lineRule="auto"/>
        <w:ind w:left="1440"/>
        <w:rPr>
          <w:rFonts w:cs="Arial"/>
        </w:rPr>
      </w:pPr>
      <w:r>
        <w:rPr>
          <w:rFonts w:cs="Arial"/>
        </w:rPr>
        <w:t xml:space="preserve">All Entry Pathways units are internally assessed and externally moderated.  </w:t>
      </w:r>
    </w:p>
    <w:p w:rsidR="008141F1" w:rsidRDefault="008141F1" w:rsidP="00AA6A80">
      <w:pPr>
        <w:tabs>
          <w:tab w:val="left" w:pos="1440"/>
        </w:tabs>
        <w:spacing w:after="0" w:line="240" w:lineRule="auto"/>
        <w:ind w:left="1440"/>
        <w:rPr>
          <w:rFonts w:cs="Arial"/>
          <w:b/>
        </w:rPr>
      </w:pPr>
      <w:r>
        <w:rPr>
          <w:rFonts w:cs="Arial"/>
        </w:rPr>
        <w:t>The following principles apply to the assessment of each unit:</w:t>
      </w:r>
    </w:p>
    <w:p w:rsidR="008141F1" w:rsidRDefault="008141F1" w:rsidP="00FB4C90">
      <w:pPr>
        <w:numPr>
          <w:ilvl w:val="0"/>
          <w:numId w:val="5"/>
        </w:numPr>
        <w:tabs>
          <w:tab w:val="num" w:pos="1800"/>
        </w:tabs>
        <w:suppressAutoHyphens/>
        <w:spacing w:after="0" w:line="240" w:lineRule="auto"/>
        <w:ind w:left="1800"/>
        <w:rPr>
          <w:rFonts w:cs="Arial"/>
        </w:rPr>
      </w:pPr>
      <w:r>
        <w:rPr>
          <w:rFonts w:cs="Arial"/>
        </w:rPr>
        <w:t>all assessment criteria must be met for unit learning outcomes to be achieved</w:t>
      </w:r>
    </w:p>
    <w:p w:rsidR="008141F1" w:rsidRDefault="008141F1" w:rsidP="00FB4C90">
      <w:pPr>
        <w:numPr>
          <w:ilvl w:val="0"/>
          <w:numId w:val="5"/>
        </w:numPr>
        <w:tabs>
          <w:tab w:val="num" w:pos="1800"/>
        </w:tabs>
        <w:suppressAutoHyphens/>
        <w:spacing w:after="0" w:line="240" w:lineRule="auto"/>
        <w:ind w:left="1800"/>
        <w:rPr>
          <w:rFonts w:cs="Arial"/>
        </w:rPr>
      </w:pPr>
      <w:r>
        <w:rPr>
          <w:rFonts w:cs="Arial"/>
        </w:rPr>
        <w:t>for units provided for Entry 2 and Entry 3, criteria must be met in full at each level</w:t>
      </w:r>
    </w:p>
    <w:p w:rsidR="008141F1" w:rsidRDefault="008141F1" w:rsidP="00FB4C90">
      <w:pPr>
        <w:numPr>
          <w:ilvl w:val="0"/>
          <w:numId w:val="5"/>
        </w:numPr>
        <w:tabs>
          <w:tab w:val="num" w:pos="1800"/>
        </w:tabs>
        <w:suppressAutoHyphens/>
        <w:spacing w:after="0" w:line="240" w:lineRule="auto"/>
        <w:ind w:left="1800"/>
        <w:rPr>
          <w:rFonts w:cs="Arial"/>
        </w:rPr>
      </w:pPr>
      <w:r>
        <w:rPr>
          <w:rFonts w:cs="Arial"/>
        </w:rPr>
        <w:t>tasks may be chosen from examples given by WJEC (see below) or set by the centre</w:t>
      </w:r>
    </w:p>
    <w:p w:rsidR="008141F1" w:rsidRDefault="008141F1" w:rsidP="00AA6A80">
      <w:pPr>
        <w:spacing w:after="0" w:line="240" w:lineRule="auto"/>
        <w:ind w:left="1440"/>
        <w:rPr>
          <w:rFonts w:cs="Arial"/>
        </w:rPr>
      </w:pPr>
    </w:p>
    <w:p w:rsidR="008141F1" w:rsidRDefault="00CC0BC3" w:rsidP="00AA6A80">
      <w:pPr>
        <w:spacing w:after="0" w:line="240" w:lineRule="auto"/>
        <w:ind w:left="1440"/>
        <w:rPr>
          <w:rFonts w:cs="Arial"/>
        </w:rPr>
      </w:pPr>
      <w:r w:rsidRPr="00CC0BC3">
        <w:rPr>
          <w:rFonts w:cs="Arial"/>
          <w:b/>
        </w:rPr>
        <w:t>T</w:t>
      </w:r>
      <w:r w:rsidR="008141F1" w:rsidRPr="00CC0BC3">
        <w:rPr>
          <w:rFonts w:cs="Arial"/>
          <w:b/>
        </w:rPr>
        <w:t xml:space="preserve">here are no longer any </w:t>
      </w:r>
      <w:r w:rsidRPr="00CC0BC3">
        <w:rPr>
          <w:rFonts w:cs="Arial"/>
          <w:b/>
        </w:rPr>
        <w:t>‘</w:t>
      </w:r>
      <w:r w:rsidR="008141F1" w:rsidRPr="00CC0BC3">
        <w:rPr>
          <w:rFonts w:cs="Arial"/>
          <w:b/>
        </w:rPr>
        <w:t>set tests’ as in the legacy Entry Level course.</w:t>
      </w:r>
      <w:r w:rsidR="008141F1">
        <w:rPr>
          <w:rFonts w:cs="Arial"/>
        </w:rPr>
        <w:t xml:space="preserve">  Rather, there will be suggestions that can be developed to provide evidence that the assessment criteria for each learning outcome have been met.  The practical delivery of these assessment methods in the classroom is likely to vary from centre to centre.</w:t>
      </w:r>
    </w:p>
    <w:p w:rsidR="008141F1" w:rsidRDefault="008141F1" w:rsidP="00AA6A80">
      <w:pPr>
        <w:spacing w:after="0" w:line="240" w:lineRule="auto"/>
        <w:ind w:left="1440"/>
        <w:rPr>
          <w:rFonts w:cs="Arial"/>
        </w:rPr>
      </w:pPr>
    </w:p>
    <w:p w:rsidR="008141F1" w:rsidRDefault="008141F1" w:rsidP="00AA6A80">
      <w:pPr>
        <w:spacing w:after="0" w:line="240" w:lineRule="auto"/>
        <w:ind w:left="1440"/>
        <w:rPr>
          <w:rFonts w:cs="Arial"/>
        </w:rPr>
      </w:pPr>
      <w:r>
        <w:rPr>
          <w:rFonts w:cs="Arial"/>
        </w:rPr>
        <w:t xml:space="preserve">In practice, ways of demonstrating that the criteria have been met will vary according to centre type and the nature of candidates.  It may also depend upon the way in which this unit has been integrated with other units in the delivery of the course as a whole. Further guidance is given in Section 6 on Assessment in the Entry Pathways Specification. </w:t>
      </w:r>
    </w:p>
    <w:p w:rsidR="008141F1" w:rsidRDefault="008141F1" w:rsidP="00AA6A80">
      <w:pPr>
        <w:spacing w:after="0" w:line="240" w:lineRule="auto"/>
        <w:ind w:left="1440"/>
        <w:rPr>
          <w:rFonts w:cs="Arial"/>
        </w:rPr>
      </w:pPr>
    </w:p>
    <w:p w:rsidR="008141F1" w:rsidRDefault="008141F1" w:rsidP="00AA6A80">
      <w:pPr>
        <w:spacing w:after="0" w:line="240" w:lineRule="auto"/>
        <w:ind w:left="1440"/>
        <w:rPr>
          <w:rFonts w:cs="Arial"/>
        </w:rPr>
      </w:pPr>
      <w:r>
        <w:rPr>
          <w:rFonts w:cs="Arial"/>
        </w:rPr>
        <w:t>However, the following types of approach are likely to feature as ways of demonstrating that the assessment criteria have been met:</w:t>
      </w:r>
    </w:p>
    <w:p w:rsidR="008141F1" w:rsidRDefault="008141F1" w:rsidP="00FB4C90">
      <w:pPr>
        <w:numPr>
          <w:ilvl w:val="0"/>
          <w:numId w:val="10"/>
        </w:numPr>
        <w:tabs>
          <w:tab w:val="num" w:pos="1800"/>
        </w:tabs>
        <w:spacing w:after="0" w:line="240" w:lineRule="auto"/>
        <w:ind w:left="1800"/>
        <w:rPr>
          <w:rFonts w:cs="Arial"/>
        </w:rPr>
      </w:pPr>
      <w:r>
        <w:rPr>
          <w:rFonts w:cs="Arial"/>
        </w:rPr>
        <w:t>Posters</w:t>
      </w:r>
    </w:p>
    <w:p w:rsidR="008141F1" w:rsidRDefault="008141F1" w:rsidP="00FB4C90">
      <w:pPr>
        <w:numPr>
          <w:ilvl w:val="0"/>
          <w:numId w:val="10"/>
        </w:numPr>
        <w:tabs>
          <w:tab w:val="num" w:pos="1800"/>
        </w:tabs>
        <w:spacing w:after="0" w:line="240" w:lineRule="auto"/>
        <w:ind w:left="1800"/>
        <w:rPr>
          <w:rFonts w:cs="Arial"/>
        </w:rPr>
      </w:pPr>
      <w:r>
        <w:rPr>
          <w:rFonts w:cs="Arial"/>
        </w:rPr>
        <w:t>Written work</w:t>
      </w:r>
    </w:p>
    <w:p w:rsidR="008141F1" w:rsidRDefault="008141F1" w:rsidP="00FB4C90">
      <w:pPr>
        <w:numPr>
          <w:ilvl w:val="0"/>
          <w:numId w:val="10"/>
        </w:numPr>
        <w:tabs>
          <w:tab w:val="num" w:pos="1800"/>
        </w:tabs>
        <w:spacing w:after="0" w:line="240" w:lineRule="auto"/>
        <w:ind w:left="1800"/>
        <w:rPr>
          <w:rFonts w:cs="Arial"/>
        </w:rPr>
      </w:pPr>
      <w:r>
        <w:rPr>
          <w:rFonts w:cs="Arial"/>
        </w:rPr>
        <w:t>Oral questions and answers</w:t>
      </w:r>
    </w:p>
    <w:p w:rsidR="008141F1" w:rsidRDefault="008141F1" w:rsidP="00FB4C90">
      <w:pPr>
        <w:numPr>
          <w:ilvl w:val="0"/>
          <w:numId w:val="10"/>
        </w:numPr>
        <w:tabs>
          <w:tab w:val="num" w:pos="1800"/>
        </w:tabs>
        <w:spacing w:after="0" w:line="240" w:lineRule="auto"/>
        <w:ind w:left="1800"/>
        <w:rPr>
          <w:rFonts w:cs="Arial"/>
        </w:rPr>
      </w:pPr>
      <w:r>
        <w:rPr>
          <w:rFonts w:cs="Arial"/>
        </w:rPr>
        <w:t>Oral presentations</w:t>
      </w:r>
    </w:p>
    <w:p w:rsidR="008141F1" w:rsidRDefault="008141F1" w:rsidP="00FB4C90">
      <w:pPr>
        <w:numPr>
          <w:ilvl w:val="0"/>
          <w:numId w:val="10"/>
        </w:numPr>
        <w:tabs>
          <w:tab w:val="num" w:pos="1800"/>
        </w:tabs>
        <w:spacing w:after="0" w:line="240" w:lineRule="auto"/>
        <w:ind w:left="1800"/>
        <w:rPr>
          <w:rFonts w:cs="Arial"/>
        </w:rPr>
      </w:pPr>
      <w:r>
        <w:rPr>
          <w:rFonts w:cs="Arial"/>
        </w:rPr>
        <w:t>Contributing to group discussions</w:t>
      </w:r>
    </w:p>
    <w:p w:rsidR="008141F1" w:rsidRDefault="00CC0BC3" w:rsidP="00FB4C90">
      <w:pPr>
        <w:numPr>
          <w:ilvl w:val="0"/>
          <w:numId w:val="10"/>
        </w:numPr>
        <w:tabs>
          <w:tab w:val="num" w:pos="1800"/>
        </w:tabs>
        <w:spacing w:after="0" w:line="240" w:lineRule="auto"/>
        <w:ind w:left="1800"/>
        <w:rPr>
          <w:rFonts w:cs="Arial"/>
        </w:rPr>
      </w:pPr>
      <w:r>
        <w:rPr>
          <w:rFonts w:cs="Arial"/>
        </w:rPr>
        <w:t>Power</w:t>
      </w:r>
      <w:r w:rsidR="008141F1">
        <w:rPr>
          <w:rFonts w:cs="Arial"/>
        </w:rPr>
        <w:t>point presentations</w:t>
      </w:r>
    </w:p>
    <w:p w:rsidR="008141F1" w:rsidRDefault="008141F1" w:rsidP="00FB4C90">
      <w:pPr>
        <w:numPr>
          <w:ilvl w:val="0"/>
          <w:numId w:val="10"/>
        </w:numPr>
        <w:tabs>
          <w:tab w:val="num" w:pos="1800"/>
        </w:tabs>
        <w:spacing w:after="0" w:line="240" w:lineRule="auto"/>
        <w:ind w:left="1800"/>
        <w:rPr>
          <w:rFonts w:cs="Arial"/>
        </w:rPr>
      </w:pPr>
      <w:r>
        <w:rPr>
          <w:rFonts w:cs="Arial"/>
        </w:rPr>
        <w:t>Use of visual images such as photographs or cartoons</w:t>
      </w:r>
    </w:p>
    <w:p w:rsidR="008141F1" w:rsidRDefault="008141F1" w:rsidP="00FB4C90">
      <w:pPr>
        <w:numPr>
          <w:ilvl w:val="0"/>
          <w:numId w:val="10"/>
        </w:numPr>
        <w:tabs>
          <w:tab w:val="num" w:pos="1800"/>
        </w:tabs>
        <w:spacing w:after="0" w:line="240" w:lineRule="auto"/>
        <w:ind w:left="1800"/>
        <w:rPr>
          <w:rFonts w:cs="Arial"/>
        </w:rPr>
      </w:pPr>
      <w:r>
        <w:rPr>
          <w:rFonts w:cs="Arial"/>
        </w:rPr>
        <w:t>Storyboards</w:t>
      </w:r>
    </w:p>
    <w:p w:rsidR="008141F1" w:rsidRDefault="008141F1" w:rsidP="00FB4C90">
      <w:pPr>
        <w:numPr>
          <w:ilvl w:val="0"/>
          <w:numId w:val="10"/>
        </w:numPr>
        <w:tabs>
          <w:tab w:val="num" w:pos="1800"/>
        </w:tabs>
        <w:spacing w:after="0" w:line="240" w:lineRule="auto"/>
        <w:ind w:left="1800"/>
        <w:rPr>
          <w:rFonts w:cs="Arial"/>
        </w:rPr>
      </w:pPr>
      <w:r>
        <w:rPr>
          <w:rFonts w:cs="Arial"/>
        </w:rPr>
        <w:t>Case studies</w:t>
      </w:r>
    </w:p>
    <w:p w:rsidR="008141F1" w:rsidRDefault="008141F1" w:rsidP="00FB4C90">
      <w:pPr>
        <w:numPr>
          <w:ilvl w:val="0"/>
          <w:numId w:val="10"/>
        </w:numPr>
        <w:tabs>
          <w:tab w:val="num" w:pos="1800"/>
        </w:tabs>
        <w:spacing w:after="0" w:line="240" w:lineRule="auto"/>
        <w:ind w:left="1800"/>
        <w:rPr>
          <w:rFonts w:cs="Arial"/>
        </w:rPr>
      </w:pPr>
      <w:r>
        <w:rPr>
          <w:rFonts w:cs="Arial"/>
        </w:rPr>
        <w:t>Interviews</w:t>
      </w:r>
    </w:p>
    <w:p w:rsidR="008141F1" w:rsidRDefault="008141F1" w:rsidP="00FB4C90">
      <w:pPr>
        <w:numPr>
          <w:ilvl w:val="0"/>
          <w:numId w:val="10"/>
        </w:numPr>
        <w:tabs>
          <w:tab w:val="num" w:pos="1800"/>
        </w:tabs>
        <w:spacing w:after="0" w:line="240" w:lineRule="auto"/>
        <w:ind w:left="1800"/>
        <w:rPr>
          <w:rFonts w:cs="Arial"/>
        </w:rPr>
      </w:pPr>
      <w:r>
        <w:rPr>
          <w:rFonts w:cs="Arial"/>
        </w:rPr>
        <w:t xml:space="preserve">Surveys and questionnaires </w:t>
      </w:r>
    </w:p>
    <w:p w:rsidR="008141F1" w:rsidRDefault="008141F1" w:rsidP="00FB4C90">
      <w:pPr>
        <w:numPr>
          <w:ilvl w:val="0"/>
          <w:numId w:val="10"/>
        </w:numPr>
        <w:tabs>
          <w:tab w:val="num" w:pos="1800"/>
        </w:tabs>
        <w:spacing w:after="0" w:line="240" w:lineRule="auto"/>
        <w:ind w:left="1800"/>
        <w:rPr>
          <w:rFonts w:cs="Arial"/>
        </w:rPr>
      </w:pPr>
      <w:r>
        <w:rPr>
          <w:rFonts w:cs="Arial"/>
        </w:rPr>
        <w:t>Action plans</w:t>
      </w:r>
    </w:p>
    <w:p w:rsidR="008141F1" w:rsidRDefault="008141F1" w:rsidP="00FB4C90">
      <w:pPr>
        <w:numPr>
          <w:ilvl w:val="0"/>
          <w:numId w:val="10"/>
        </w:numPr>
        <w:tabs>
          <w:tab w:val="num" w:pos="1800"/>
        </w:tabs>
        <w:spacing w:after="0" w:line="240" w:lineRule="auto"/>
        <w:ind w:left="1800"/>
        <w:rPr>
          <w:rFonts w:cs="Arial"/>
        </w:rPr>
      </w:pPr>
      <w:r>
        <w:rPr>
          <w:rFonts w:cs="Arial"/>
        </w:rPr>
        <w:t>Map work</w:t>
      </w:r>
    </w:p>
    <w:p w:rsidR="008141F1" w:rsidRDefault="008141F1" w:rsidP="00FB4C90">
      <w:pPr>
        <w:numPr>
          <w:ilvl w:val="0"/>
          <w:numId w:val="10"/>
        </w:numPr>
        <w:tabs>
          <w:tab w:val="num" w:pos="1800"/>
        </w:tabs>
        <w:spacing w:after="0" w:line="240" w:lineRule="auto"/>
        <w:ind w:left="1800"/>
        <w:rPr>
          <w:rFonts w:cs="Arial"/>
        </w:rPr>
      </w:pPr>
      <w:r>
        <w:rPr>
          <w:rFonts w:cs="Arial"/>
        </w:rPr>
        <w:t>Podcasts</w:t>
      </w:r>
    </w:p>
    <w:p w:rsidR="008141F1" w:rsidRDefault="008141F1" w:rsidP="00FB4C90">
      <w:pPr>
        <w:numPr>
          <w:ilvl w:val="0"/>
          <w:numId w:val="10"/>
        </w:numPr>
        <w:tabs>
          <w:tab w:val="num" w:pos="1800"/>
        </w:tabs>
        <w:spacing w:after="0" w:line="240" w:lineRule="auto"/>
        <w:ind w:left="1800"/>
        <w:rPr>
          <w:rFonts w:cs="Arial"/>
        </w:rPr>
      </w:pPr>
      <w:r>
        <w:rPr>
          <w:rFonts w:cs="Arial"/>
        </w:rPr>
        <w:t>Learning logs</w:t>
      </w:r>
    </w:p>
    <w:p w:rsidR="008141F1" w:rsidRDefault="00AA6A80" w:rsidP="00FB4C90">
      <w:pPr>
        <w:spacing w:after="0" w:line="240" w:lineRule="auto"/>
        <w:ind w:left="720"/>
        <w:rPr>
          <w:b/>
        </w:rPr>
      </w:pPr>
      <w:r>
        <w:rPr>
          <w:rFonts w:cs="Arial"/>
        </w:rPr>
        <w:br w:type="page"/>
      </w:r>
      <w:r w:rsidR="008141F1">
        <w:rPr>
          <w:b/>
        </w:rPr>
        <w:lastRenderedPageBreak/>
        <w:t>4.2</w:t>
      </w:r>
      <w:r w:rsidR="008141F1">
        <w:rPr>
          <w:b/>
        </w:rPr>
        <w:tab/>
        <w:t>Examples of tasks:</w:t>
      </w:r>
    </w:p>
    <w:p w:rsidR="00AA6A80" w:rsidRPr="0020172E" w:rsidRDefault="00AA6A80" w:rsidP="00AA6A80">
      <w:pPr>
        <w:spacing w:after="0" w:line="240" w:lineRule="auto"/>
        <w:ind w:left="1440"/>
        <w:rPr>
          <w:rFonts w:cs="Arial"/>
          <w:b/>
          <w:sz w:val="16"/>
          <w:szCs w:val="16"/>
        </w:rPr>
      </w:pPr>
    </w:p>
    <w:p w:rsidR="008141F1" w:rsidRDefault="008141F1" w:rsidP="00FB4C90">
      <w:pPr>
        <w:spacing w:after="0" w:line="240" w:lineRule="auto"/>
        <w:ind w:left="1440"/>
        <w:rPr>
          <w:rFonts w:cs="Arial"/>
        </w:rPr>
      </w:pPr>
      <w:r>
        <w:rPr>
          <w:rFonts w:cs="Arial"/>
        </w:rPr>
        <w:t>Examples of tasks that can be used to demonstrate assessment:</w:t>
      </w:r>
    </w:p>
    <w:p w:rsidR="008141F1" w:rsidRDefault="008141F1" w:rsidP="00FB4C90">
      <w:pPr>
        <w:spacing w:after="0" w:line="240" w:lineRule="auto"/>
        <w:ind w:left="1440"/>
        <w:rPr>
          <w:rFonts w:cs="Arial"/>
          <w:b/>
        </w:rPr>
      </w:pPr>
      <w:r>
        <w:rPr>
          <w:rFonts w:cs="Arial"/>
          <w:b/>
        </w:rPr>
        <w:t>LO1</w:t>
      </w:r>
      <w:r w:rsidR="00C44224">
        <w:rPr>
          <w:rFonts w:cs="Arial"/>
          <w:b/>
        </w:rPr>
        <w:t xml:space="preserve">: </w:t>
      </w:r>
      <w:r w:rsidR="00A503A8">
        <w:rPr>
          <w:rFonts w:cs="Arial"/>
          <w:b/>
        </w:rPr>
        <w:t xml:space="preserve"> the leaner will </w:t>
      </w:r>
      <w:r w:rsidR="00A503A8" w:rsidRPr="00A503A8">
        <w:rPr>
          <w:b/>
        </w:rPr>
        <w:t>know how population is changing</w:t>
      </w:r>
      <w:r w:rsidR="00A503A8" w:rsidRPr="00A503A8">
        <w:rPr>
          <w:b/>
          <w:iCs/>
        </w:rPr>
        <w:t xml:space="preserve"> in the UK</w:t>
      </w:r>
    </w:p>
    <w:p w:rsidR="008141F1" w:rsidRDefault="008651D6" w:rsidP="00FB4C90">
      <w:pPr>
        <w:spacing w:after="0" w:line="240" w:lineRule="auto"/>
        <w:ind w:left="1440"/>
        <w:rPr>
          <w:rFonts w:cs="Arial"/>
          <w:b/>
        </w:rPr>
      </w:pPr>
      <w:r>
        <w:rPr>
          <w:rFonts w:cs="Arial"/>
          <w:b/>
        </w:rPr>
        <w:t>At Entry 2, l</w:t>
      </w:r>
      <w:r w:rsidR="008141F1">
        <w:rPr>
          <w:rFonts w:cs="Arial"/>
          <w:b/>
        </w:rPr>
        <w:t>earners could:</w:t>
      </w:r>
    </w:p>
    <w:p w:rsidR="008141F1" w:rsidRDefault="00CC0BC3" w:rsidP="00FB4C90">
      <w:pPr>
        <w:numPr>
          <w:ilvl w:val="0"/>
          <w:numId w:val="17"/>
        </w:numPr>
        <w:tabs>
          <w:tab w:val="clear" w:pos="720"/>
          <w:tab w:val="num" w:pos="1800"/>
        </w:tabs>
        <w:spacing w:after="0" w:line="240" w:lineRule="auto"/>
        <w:ind w:left="1800"/>
        <w:rPr>
          <w:rFonts w:cs="Arial"/>
        </w:rPr>
      </w:pPr>
      <w:r>
        <w:rPr>
          <w:rFonts w:cs="Arial"/>
        </w:rPr>
        <w:t>w</w:t>
      </w:r>
      <w:r w:rsidR="008141F1">
        <w:rPr>
          <w:rFonts w:cs="Arial"/>
        </w:rPr>
        <w:t xml:space="preserve">rite definitions of the terms </w:t>
      </w:r>
      <w:r w:rsidR="008141F1" w:rsidRPr="009A0344">
        <w:rPr>
          <w:rFonts w:cs="Arial"/>
          <w:i/>
        </w:rPr>
        <w:t>birth rate</w:t>
      </w:r>
      <w:r w:rsidR="008141F1">
        <w:rPr>
          <w:rFonts w:cs="Arial"/>
        </w:rPr>
        <w:t xml:space="preserve">, </w:t>
      </w:r>
      <w:r w:rsidR="008141F1" w:rsidRPr="009A0344">
        <w:rPr>
          <w:rFonts w:cs="Arial"/>
          <w:i/>
        </w:rPr>
        <w:t>death rate</w:t>
      </w:r>
      <w:r w:rsidR="008141F1">
        <w:rPr>
          <w:rFonts w:cs="Arial"/>
        </w:rPr>
        <w:t xml:space="preserve"> and </w:t>
      </w:r>
      <w:r w:rsidR="008141F1" w:rsidRPr="009A0344">
        <w:rPr>
          <w:rFonts w:cs="Arial"/>
          <w:i/>
        </w:rPr>
        <w:t>population change</w:t>
      </w:r>
      <w:r w:rsidR="008141F1">
        <w:rPr>
          <w:rFonts w:cs="Arial"/>
        </w:rPr>
        <w:t>, e.g. using word banks, heads and tails exercise, selecting appropriate definitions from lists etc</w:t>
      </w:r>
    </w:p>
    <w:p w:rsidR="008141F1" w:rsidRDefault="00CC0BC3" w:rsidP="00FB4C90">
      <w:pPr>
        <w:numPr>
          <w:ilvl w:val="0"/>
          <w:numId w:val="17"/>
        </w:numPr>
        <w:tabs>
          <w:tab w:val="clear" w:pos="720"/>
          <w:tab w:val="num" w:pos="1800"/>
        </w:tabs>
        <w:spacing w:after="0" w:line="240" w:lineRule="auto"/>
        <w:ind w:left="1800"/>
        <w:rPr>
          <w:rFonts w:cs="Arial"/>
        </w:rPr>
      </w:pPr>
      <w:r>
        <w:rPr>
          <w:rFonts w:cs="Arial"/>
        </w:rPr>
        <w:t>s</w:t>
      </w:r>
      <w:r w:rsidR="008141F1">
        <w:rPr>
          <w:rFonts w:cs="Arial"/>
        </w:rPr>
        <w:t>elect relevant statistical information from a range of sources, e.g. tables, graphs, diagrams etc</w:t>
      </w:r>
    </w:p>
    <w:p w:rsidR="008141F1" w:rsidRDefault="00CC0BC3" w:rsidP="00FB4C90">
      <w:pPr>
        <w:numPr>
          <w:ilvl w:val="0"/>
          <w:numId w:val="17"/>
        </w:numPr>
        <w:tabs>
          <w:tab w:val="clear" w:pos="720"/>
          <w:tab w:val="num" w:pos="1800"/>
        </w:tabs>
        <w:spacing w:after="0" w:line="240" w:lineRule="auto"/>
        <w:ind w:left="1800"/>
        <w:rPr>
          <w:rFonts w:cs="Arial"/>
        </w:rPr>
      </w:pPr>
      <w:r>
        <w:rPr>
          <w:rFonts w:cs="Arial"/>
        </w:rPr>
        <w:t>c</w:t>
      </w:r>
      <w:r w:rsidR="008141F1">
        <w:rPr>
          <w:rFonts w:cs="Arial"/>
        </w:rPr>
        <w:t>omplete graphs showing population figures, trends etc</w:t>
      </w:r>
      <w:r>
        <w:rPr>
          <w:rFonts w:cs="Arial"/>
        </w:rPr>
        <w:t>.</w:t>
      </w:r>
    </w:p>
    <w:p w:rsidR="00AA6A80" w:rsidRPr="0020172E" w:rsidRDefault="00AA6A80" w:rsidP="00FB4C90">
      <w:pPr>
        <w:spacing w:after="0" w:line="240" w:lineRule="auto"/>
        <w:rPr>
          <w:rFonts w:cs="Arial"/>
          <w:b/>
          <w:sz w:val="16"/>
          <w:szCs w:val="16"/>
        </w:rPr>
      </w:pPr>
    </w:p>
    <w:p w:rsidR="00C44224" w:rsidRDefault="008651D6" w:rsidP="00FB4C90">
      <w:pPr>
        <w:spacing w:after="0" w:line="240" w:lineRule="auto"/>
        <w:ind w:left="1440"/>
        <w:rPr>
          <w:rFonts w:cs="Arial"/>
          <w:b/>
        </w:rPr>
      </w:pPr>
      <w:r>
        <w:rPr>
          <w:rFonts w:cs="Arial"/>
          <w:b/>
        </w:rPr>
        <w:t>At Entry 3, lea</w:t>
      </w:r>
      <w:r w:rsidR="00FB4C90">
        <w:rPr>
          <w:rFonts w:cs="Arial"/>
          <w:b/>
        </w:rPr>
        <w:t>r</w:t>
      </w:r>
      <w:r>
        <w:rPr>
          <w:rFonts w:cs="Arial"/>
          <w:b/>
        </w:rPr>
        <w:t>ners could:</w:t>
      </w:r>
    </w:p>
    <w:p w:rsidR="008651D6" w:rsidRDefault="00CC0BC3" w:rsidP="00CC0BC3">
      <w:pPr>
        <w:numPr>
          <w:ilvl w:val="0"/>
          <w:numId w:val="19"/>
        </w:numPr>
        <w:spacing w:after="0" w:line="240" w:lineRule="auto"/>
        <w:rPr>
          <w:rFonts w:cs="Arial"/>
        </w:rPr>
      </w:pPr>
      <w:r>
        <w:rPr>
          <w:rFonts w:cs="Arial"/>
        </w:rPr>
        <w:t>d</w:t>
      </w:r>
      <w:r w:rsidR="008651D6">
        <w:rPr>
          <w:rFonts w:cs="Arial"/>
        </w:rPr>
        <w:t>escribe what graphs show, e.g. by adding appropriate labels, completing living graphs exercises</w:t>
      </w:r>
    </w:p>
    <w:p w:rsidR="008651D6" w:rsidRDefault="00CC0BC3" w:rsidP="00CC0BC3">
      <w:pPr>
        <w:numPr>
          <w:ilvl w:val="0"/>
          <w:numId w:val="19"/>
        </w:numPr>
        <w:spacing w:after="0" w:line="240" w:lineRule="auto"/>
        <w:rPr>
          <w:rFonts w:cs="Arial"/>
        </w:rPr>
      </w:pPr>
      <w:r>
        <w:rPr>
          <w:rFonts w:cs="Arial"/>
        </w:rPr>
        <w:t>d</w:t>
      </w:r>
      <w:r w:rsidR="008651D6">
        <w:rPr>
          <w:rFonts w:cs="Arial"/>
        </w:rPr>
        <w:t xml:space="preserve">escribe, orally or in writing, </w:t>
      </w:r>
      <w:r>
        <w:rPr>
          <w:rFonts w:cs="Arial"/>
        </w:rPr>
        <w:t>three</w:t>
      </w:r>
      <w:r w:rsidR="008651D6">
        <w:rPr>
          <w:rFonts w:cs="Arial"/>
        </w:rPr>
        <w:t xml:space="preserve"> reasons for changes in the birth rate and the death rate</w:t>
      </w:r>
    </w:p>
    <w:p w:rsidR="008651D6" w:rsidRPr="0025251A" w:rsidRDefault="00CC0BC3" w:rsidP="00CC0BC3">
      <w:pPr>
        <w:numPr>
          <w:ilvl w:val="0"/>
          <w:numId w:val="19"/>
        </w:numPr>
        <w:spacing w:after="0" w:line="240" w:lineRule="auto"/>
        <w:rPr>
          <w:rFonts w:cs="Arial"/>
        </w:rPr>
      </w:pPr>
      <w:r>
        <w:rPr>
          <w:rFonts w:cs="Arial"/>
        </w:rPr>
        <w:t>u</w:t>
      </w:r>
      <w:r w:rsidR="008651D6">
        <w:rPr>
          <w:rFonts w:cs="Arial"/>
        </w:rPr>
        <w:t xml:space="preserve">se the internet to find out relevant information on </w:t>
      </w:r>
      <w:r w:rsidR="008651D6" w:rsidRPr="0025251A">
        <w:rPr>
          <w:rFonts w:cs="Arial"/>
        </w:rPr>
        <w:t>how emigration and immigration have changed the UK population over time</w:t>
      </w:r>
      <w:r w:rsidR="008651D6">
        <w:rPr>
          <w:rFonts w:cs="Arial"/>
        </w:rPr>
        <w:t>.  Produce a large poster to show findings</w:t>
      </w:r>
      <w:r>
        <w:rPr>
          <w:rFonts w:cs="Arial"/>
        </w:rPr>
        <w:t>.</w:t>
      </w:r>
    </w:p>
    <w:p w:rsidR="008651D6" w:rsidRPr="0020172E" w:rsidRDefault="008651D6" w:rsidP="00FB4C90">
      <w:pPr>
        <w:spacing w:after="0" w:line="240" w:lineRule="auto"/>
        <w:ind w:left="1440"/>
        <w:rPr>
          <w:rFonts w:cs="Arial"/>
          <w:b/>
          <w:sz w:val="16"/>
          <w:szCs w:val="16"/>
        </w:rPr>
      </w:pPr>
    </w:p>
    <w:p w:rsidR="00C44224" w:rsidRPr="00C44224" w:rsidRDefault="008141F1" w:rsidP="00FB4C90">
      <w:pPr>
        <w:spacing w:after="0" w:line="240" w:lineRule="auto"/>
        <w:ind w:left="1440"/>
        <w:rPr>
          <w:rFonts w:cs="Arial"/>
          <w:b/>
          <w:iCs/>
        </w:rPr>
      </w:pPr>
      <w:r>
        <w:rPr>
          <w:rFonts w:cs="Arial"/>
          <w:b/>
        </w:rPr>
        <w:t>LO2</w:t>
      </w:r>
      <w:r w:rsidR="00C44224">
        <w:rPr>
          <w:rFonts w:cs="Arial"/>
          <w:b/>
        </w:rPr>
        <w:t xml:space="preserve">: </w:t>
      </w:r>
      <w:r w:rsidR="00A503A8">
        <w:rPr>
          <w:rFonts w:cs="Arial"/>
          <w:b/>
          <w:iCs/>
        </w:rPr>
        <w:t xml:space="preserve">the learner will </w:t>
      </w:r>
      <w:r w:rsidR="00A503A8" w:rsidRPr="00A503A8">
        <w:rPr>
          <w:rFonts w:cs="Arial"/>
          <w:b/>
          <w:iCs/>
        </w:rPr>
        <w:t>be able to investigate how population change in the UK affects people</w:t>
      </w:r>
    </w:p>
    <w:p w:rsidR="008141F1" w:rsidRDefault="008651D6" w:rsidP="00FB4C90">
      <w:pPr>
        <w:spacing w:after="0" w:line="240" w:lineRule="auto"/>
        <w:ind w:left="1440"/>
        <w:rPr>
          <w:rFonts w:cs="Arial"/>
          <w:b/>
        </w:rPr>
      </w:pPr>
      <w:r>
        <w:rPr>
          <w:rFonts w:cs="Arial"/>
          <w:b/>
        </w:rPr>
        <w:t>At Entry 2, l</w:t>
      </w:r>
      <w:r w:rsidR="008141F1">
        <w:rPr>
          <w:rFonts w:cs="Arial"/>
          <w:b/>
        </w:rPr>
        <w:t>earners could:</w:t>
      </w:r>
    </w:p>
    <w:p w:rsidR="008141F1" w:rsidRPr="0096141E" w:rsidRDefault="00CC0BC3" w:rsidP="00FB4C90">
      <w:pPr>
        <w:numPr>
          <w:ilvl w:val="0"/>
          <w:numId w:val="18"/>
        </w:numPr>
        <w:tabs>
          <w:tab w:val="num" w:pos="1800"/>
        </w:tabs>
        <w:spacing w:after="0" w:line="240" w:lineRule="auto"/>
        <w:ind w:left="1800"/>
        <w:rPr>
          <w:rFonts w:cs="Arial"/>
        </w:rPr>
      </w:pPr>
      <w:r>
        <w:rPr>
          <w:rFonts w:cs="Arial"/>
        </w:rPr>
        <w:t>c</w:t>
      </w:r>
      <w:r w:rsidR="008141F1" w:rsidRPr="0096141E">
        <w:rPr>
          <w:rFonts w:cs="Arial"/>
        </w:rPr>
        <w:t>reate a display of digital photographs, sourced from the internet, to</w:t>
      </w:r>
      <w:r w:rsidR="008141F1">
        <w:rPr>
          <w:rFonts w:cs="Arial"/>
        </w:rPr>
        <w:t xml:space="preserve"> tell the story of a post WW2 migration flow into the UK</w:t>
      </w:r>
    </w:p>
    <w:p w:rsidR="008141F1" w:rsidRDefault="00CC0BC3" w:rsidP="00FB4C90">
      <w:pPr>
        <w:numPr>
          <w:ilvl w:val="0"/>
          <w:numId w:val="18"/>
        </w:numPr>
        <w:tabs>
          <w:tab w:val="num" w:pos="1800"/>
        </w:tabs>
        <w:spacing w:after="0" w:line="240" w:lineRule="auto"/>
        <w:ind w:left="1800"/>
        <w:rPr>
          <w:rFonts w:cs="Arial"/>
        </w:rPr>
      </w:pPr>
      <w:r>
        <w:rPr>
          <w:rFonts w:cs="Arial"/>
        </w:rPr>
        <w:t>c</w:t>
      </w:r>
      <w:r w:rsidR="008141F1">
        <w:rPr>
          <w:rFonts w:cs="Arial"/>
        </w:rPr>
        <w:t>reate a story-board to tell the story of this group of migrants</w:t>
      </w:r>
    </w:p>
    <w:p w:rsidR="008141F1" w:rsidRDefault="00CC0BC3" w:rsidP="00FB4C90">
      <w:pPr>
        <w:numPr>
          <w:ilvl w:val="0"/>
          <w:numId w:val="18"/>
        </w:numPr>
        <w:tabs>
          <w:tab w:val="num" w:pos="1800"/>
        </w:tabs>
        <w:spacing w:after="0" w:line="240" w:lineRule="auto"/>
        <w:ind w:left="1800"/>
        <w:rPr>
          <w:rFonts w:cs="Arial"/>
        </w:rPr>
      </w:pPr>
      <w:r>
        <w:rPr>
          <w:rFonts w:cs="Arial"/>
        </w:rPr>
        <w:t>c</w:t>
      </w:r>
      <w:r w:rsidR="008141F1">
        <w:rPr>
          <w:rFonts w:cs="Arial"/>
        </w:rPr>
        <w:t>omplete a map of the UK locating areas (both urban centres and rural areas) where most migrants have settled</w:t>
      </w:r>
      <w:r>
        <w:rPr>
          <w:rFonts w:cs="Arial"/>
        </w:rPr>
        <w:t>.</w:t>
      </w:r>
    </w:p>
    <w:p w:rsidR="00AA6A80" w:rsidRPr="0020172E" w:rsidRDefault="00AA6A80" w:rsidP="00FB4C90">
      <w:pPr>
        <w:spacing w:after="0" w:line="240" w:lineRule="auto"/>
        <w:ind w:left="1440"/>
        <w:rPr>
          <w:rFonts w:cs="Arial"/>
          <w:b/>
          <w:sz w:val="16"/>
          <w:szCs w:val="16"/>
        </w:rPr>
      </w:pPr>
    </w:p>
    <w:p w:rsidR="008651D6" w:rsidRDefault="008651D6" w:rsidP="00FB4C90">
      <w:pPr>
        <w:spacing w:after="0" w:line="240" w:lineRule="auto"/>
        <w:ind w:left="1440"/>
        <w:rPr>
          <w:rFonts w:cs="Arial"/>
          <w:b/>
        </w:rPr>
      </w:pPr>
      <w:r>
        <w:rPr>
          <w:rFonts w:cs="Arial"/>
          <w:b/>
        </w:rPr>
        <w:t>At Entry 3, learners could:</w:t>
      </w:r>
    </w:p>
    <w:p w:rsidR="008651D6" w:rsidRDefault="00512C29" w:rsidP="00FB4C90">
      <w:pPr>
        <w:numPr>
          <w:ilvl w:val="0"/>
          <w:numId w:val="18"/>
        </w:numPr>
        <w:tabs>
          <w:tab w:val="left" w:pos="1800"/>
        </w:tabs>
        <w:spacing w:after="0" w:line="240" w:lineRule="auto"/>
        <w:ind w:left="1800"/>
        <w:rPr>
          <w:rFonts w:cs="Arial"/>
        </w:rPr>
      </w:pPr>
      <w:r>
        <w:rPr>
          <w:rFonts w:cs="Arial"/>
        </w:rPr>
        <w:t>s</w:t>
      </w:r>
      <w:r w:rsidR="008651D6">
        <w:rPr>
          <w:rFonts w:cs="Arial"/>
        </w:rPr>
        <w:t xml:space="preserve">ort from a list the </w:t>
      </w:r>
      <w:r w:rsidR="008651D6" w:rsidRPr="00E468D5">
        <w:rPr>
          <w:rFonts w:cs="Arial"/>
        </w:rPr>
        <w:t>consequences of population change for</w:t>
      </w:r>
      <w:r w:rsidR="008651D6">
        <w:rPr>
          <w:rFonts w:cs="Arial"/>
        </w:rPr>
        <w:t xml:space="preserve"> individuals and families </w:t>
      </w:r>
    </w:p>
    <w:p w:rsidR="008651D6" w:rsidRDefault="00512C29" w:rsidP="00FB4C90">
      <w:pPr>
        <w:numPr>
          <w:ilvl w:val="0"/>
          <w:numId w:val="18"/>
        </w:numPr>
        <w:tabs>
          <w:tab w:val="left" w:pos="1800"/>
        </w:tabs>
        <w:spacing w:after="0" w:line="240" w:lineRule="auto"/>
        <w:ind w:left="1800"/>
        <w:rPr>
          <w:rFonts w:cs="Arial"/>
        </w:rPr>
      </w:pPr>
      <w:r>
        <w:rPr>
          <w:rFonts w:cs="Arial"/>
        </w:rPr>
        <w:t>e</w:t>
      </w:r>
      <w:r w:rsidR="008651D6">
        <w:rPr>
          <w:rFonts w:cs="Arial"/>
        </w:rPr>
        <w:t xml:space="preserve">xplain in some detail, orally or in writing, </w:t>
      </w:r>
      <w:r>
        <w:rPr>
          <w:rFonts w:cs="Arial"/>
        </w:rPr>
        <w:t>two</w:t>
      </w:r>
      <w:r w:rsidR="008651D6">
        <w:rPr>
          <w:rFonts w:cs="Arial"/>
        </w:rPr>
        <w:t xml:space="preserve"> </w:t>
      </w:r>
      <w:r w:rsidR="008651D6" w:rsidRPr="00E468D5">
        <w:rPr>
          <w:rFonts w:cs="Arial"/>
        </w:rPr>
        <w:t>consequences of population change for</w:t>
      </w:r>
      <w:r w:rsidR="008651D6">
        <w:rPr>
          <w:rFonts w:cs="Arial"/>
        </w:rPr>
        <w:t xml:space="preserve"> individuals and families</w:t>
      </w:r>
    </w:p>
    <w:p w:rsidR="008651D6" w:rsidRDefault="008651D6" w:rsidP="00FB4C90">
      <w:pPr>
        <w:numPr>
          <w:ilvl w:val="0"/>
          <w:numId w:val="18"/>
        </w:numPr>
        <w:tabs>
          <w:tab w:val="left" w:pos="1800"/>
        </w:tabs>
        <w:spacing w:after="0" w:line="240" w:lineRule="auto"/>
        <w:ind w:left="1800"/>
        <w:rPr>
          <w:rFonts w:cs="Arial"/>
        </w:rPr>
      </w:pPr>
      <w:r>
        <w:rPr>
          <w:rFonts w:cs="Arial"/>
        </w:rPr>
        <w:t xml:space="preserve">Use the internet to find out about a recent (post WW2) migration flow into the </w:t>
      </w:r>
      <w:smartTag w:uri="urn:schemas-microsoft-com:office:smarttags" w:element="place">
        <w:smartTag w:uri="urn:schemas-microsoft-com:office:smarttags" w:element="country-region">
          <w:r>
            <w:rPr>
              <w:rFonts w:cs="Arial"/>
            </w:rPr>
            <w:t>UK</w:t>
          </w:r>
        </w:smartTag>
      </w:smartTag>
      <w:r>
        <w:rPr>
          <w:rFonts w:cs="Arial"/>
        </w:rPr>
        <w:t xml:space="preserve"> </w:t>
      </w:r>
    </w:p>
    <w:p w:rsidR="008651D6" w:rsidRDefault="00512C29" w:rsidP="00FB4C90">
      <w:pPr>
        <w:numPr>
          <w:ilvl w:val="0"/>
          <w:numId w:val="18"/>
        </w:numPr>
        <w:tabs>
          <w:tab w:val="left" w:pos="1800"/>
        </w:tabs>
        <w:spacing w:after="0" w:line="240" w:lineRule="auto"/>
        <w:ind w:left="1800"/>
        <w:rPr>
          <w:rFonts w:cs="Arial"/>
        </w:rPr>
      </w:pPr>
      <w:r>
        <w:rPr>
          <w:rFonts w:cs="Arial"/>
        </w:rPr>
        <w:t>Create a Powerp</w:t>
      </w:r>
      <w:r w:rsidR="008651D6">
        <w:rPr>
          <w:rFonts w:cs="Arial"/>
        </w:rPr>
        <w:t>oint presentation describing how migrants have affected different aspects of everyday life (e.g. food, music, culture, fashion, education, work etc) in the areas of the UK where they have come to</w:t>
      </w:r>
      <w:r>
        <w:rPr>
          <w:rFonts w:cs="Arial"/>
        </w:rPr>
        <w:t xml:space="preserve"> live.</w:t>
      </w:r>
    </w:p>
    <w:p w:rsidR="00AA6A80" w:rsidRPr="0020172E" w:rsidRDefault="00AA6A80" w:rsidP="00FB4C90">
      <w:pPr>
        <w:spacing w:after="0" w:line="240" w:lineRule="auto"/>
        <w:ind w:left="1440"/>
        <w:rPr>
          <w:rFonts w:cs="Arial"/>
          <w:b/>
          <w:sz w:val="16"/>
          <w:szCs w:val="16"/>
        </w:rPr>
      </w:pPr>
    </w:p>
    <w:p w:rsidR="00A503A8" w:rsidRPr="00257466" w:rsidRDefault="008141F1" w:rsidP="00FB4C90">
      <w:pPr>
        <w:spacing w:after="0" w:line="240" w:lineRule="auto"/>
        <w:ind w:left="1440"/>
        <w:rPr>
          <w:iCs/>
        </w:rPr>
      </w:pPr>
      <w:r>
        <w:rPr>
          <w:rFonts w:cs="Arial"/>
          <w:b/>
        </w:rPr>
        <w:t>LO3</w:t>
      </w:r>
      <w:r w:rsidR="00C44224">
        <w:rPr>
          <w:rFonts w:cs="Arial"/>
          <w:b/>
        </w:rPr>
        <w:t xml:space="preserve">: </w:t>
      </w:r>
      <w:r w:rsidR="00A503A8">
        <w:rPr>
          <w:rFonts w:cs="Arial"/>
          <w:b/>
        </w:rPr>
        <w:t xml:space="preserve">the learner will </w:t>
      </w:r>
      <w:r w:rsidR="00A503A8" w:rsidRPr="00A503A8">
        <w:rPr>
          <w:b/>
          <w:iCs/>
        </w:rPr>
        <w:t>know how people respond to issues resulting from population changes in the UK</w:t>
      </w:r>
    </w:p>
    <w:p w:rsidR="00AA6A80" w:rsidRPr="0020172E" w:rsidRDefault="00AA6A80" w:rsidP="00FB4C90">
      <w:pPr>
        <w:spacing w:after="0" w:line="240" w:lineRule="auto"/>
        <w:ind w:left="1440"/>
        <w:rPr>
          <w:rFonts w:cs="Arial"/>
          <w:b/>
          <w:sz w:val="16"/>
          <w:szCs w:val="16"/>
        </w:rPr>
      </w:pPr>
    </w:p>
    <w:p w:rsidR="008141F1" w:rsidRDefault="008651D6" w:rsidP="00FB4C90">
      <w:pPr>
        <w:spacing w:after="0" w:line="240" w:lineRule="auto"/>
        <w:ind w:left="1440"/>
        <w:rPr>
          <w:rFonts w:cs="Arial"/>
          <w:b/>
        </w:rPr>
      </w:pPr>
      <w:r>
        <w:rPr>
          <w:rFonts w:cs="Arial"/>
          <w:b/>
        </w:rPr>
        <w:t>At Entry 2, l</w:t>
      </w:r>
      <w:r w:rsidR="008141F1">
        <w:rPr>
          <w:rFonts w:cs="Arial"/>
          <w:b/>
        </w:rPr>
        <w:t>earners could:</w:t>
      </w:r>
    </w:p>
    <w:p w:rsidR="008141F1" w:rsidRPr="0096141E" w:rsidRDefault="00512C29" w:rsidP="00512C29">
      <w:pPr>
        <w:pStyle w:val="BodyText"/>
        <w:numPr>
          <w:ilvl w:val="0"/>
          <w:numId w:val="20"/>
        </w:numPr>
        <w:rPr>
          <w:rFonts w:ascii="Arial" w:hAnsi="Arial" w:cs="Arial"/>
          <w:i w:val="0"/>
          <w:sz w:val="22"/>
          <w:szCs w:val="22"/>
        </w:rPr>
      </w:pPr>
      <w:r>
        <w:rPr>
          <w:rFonts w:ascii="Arial" w:hAnsi="Arial" w:cs="Arial"/>
          <w:i w:val="0"/>
          <w:sz w:val="22"/>
          <w:szCs w:val="22"/>
        </w:rPr>
        <w:t>c</w:t>
      </w:r>
      <w:r w:rsidR="008141F1">
        <w:rPr>
          <w:rFonts w:ascii="Arial" w:hAnsi="Arial" w:cs="Arial"/>
          <w:i w:val="0"/>
          <w:sz w:val="22"/>
          <w:szCs w:val="22"/>
        </w:rPr>
        <w:t xml:space="preserve">omplete a table stating ways in which </w:t>
      </w:r>
      <w:r w:rsidR="008651D6">
        <w:rPr>
          <w:rFonts w:ascii="Arial" w:hAnsi="Arial" w:cs="Arial"/>
          <w:i w:val="0"/>
          <w:sz w:val="22"/>
          <w:szCs w:val="22"/>
        </w:rPr>
        <w:t>people</w:t>
      </w:r>
      <w:r w:rsidR="008141F1">
        <w:rPr>
          <w:rFonts w:ascii="Arial" w:hAnsi="Arial" w:cs="Arial"/>
          <w:i w:val="0"/>
          <w:sz w:val="22"/>
          <w:szCs w:val="22"/>
        </w:rPr>
        <w:t xml:space="preserve"> can be cared for by their families, their communities and the state</w:t>
      </w:r>
      <w:r>
        <w:rPr>
          <w:rFonts w:ascii="Arial" w:hAnsi="Arial" w:cs="Arial"/>
          <w:i w:val="0"/>
          <w:sz w:val="22"/>
          <w:szCs w:val="22"/>
        </w:rPr>
        <w:t>.</w:t>
      </w:r>
    </w:p>
    <w:p w:rsidR="008141F1" w:rsidRPr="0020172E" w:rsidRDefault="008141F1" w:rsidP="00FB4C90">
      <w:pPr>
        <w:spacing w:after="0" w:line="240" w:lineRule="auto"/>
        <w:ind w:left="1440"/>
        <w:rPr>
          <w:sz w:val="16"/>
          <w:szCs w:val="16"/>
        </w:rPr>
      </w:pPr>
    </w:p>
    <w:p w:rsidR="00C44224" w:rsidRDefault="008651D6" w:rsidP="00FB4C90">
      <w:pPr>
        <w:spacing w:after="0" w:line="240" w:lineRule="auto"/>
        <w:ind w:left="1440"/>
        <w:rPr>
          <w:rFonts w:cs="Arial"/>
          <w:b/>
        </w:rPr>
      </w:pPr>
      <w:r>
        <w:rPr>
          <w:rFonts w:cs="Arial"/>
          <w:b/>
        </w:rPr>
        <w:t>At Entry 3, learners could:</w:t>
      </w:r>
    </w:p>
    <w:p w:rsidR="008651D6" w:rsidRDefault="00FB4C90" w:rsidP="00FB4C90">
      <w:pPr>
        <w:pStyle w:val="BodyText"/>
        <w:tabs>
          <w:tab w:val="left" w:pos="1800"/>
        </w:tabs>
        <w:ind w:left="1800" w:hanging="360"/>
        <w:rPr>
          <w:rFonts w:ascii="Arial" w:hAnsi="Arial" w:cs="Arial"/>
          <w:i w:val="0"/>
          <w:sz w:val="22"/>
          <w:szCs w:val="22"/>
        </w:rPr>
      </w:pPr>
      <w:r>
        <w:rPr>
          <w:rFonts w:ascii="Arial" w:hAnsi="Arial" w:cs="Arial"/>
          <w:i w:val="0"/>
          <w:sz w:val="22"/>
          <w:szCs w:val="22"/>
        </w:rPr>
        <w:sym w:font="Symbol" w:char="F0B7"/>
      </w:r>
      <w:r>
        <w:rPr>
          <w:rFonts w:ascii="Arial" w:hAnsi="Arial" w:cs="Arial"/>
          <w:i w:val="0"/>
          <w:sz w:val="22"/>
          <w:szCs w:val="22"/>
        </w:rPr>
        <w:tab/>
      </w:r>
      <w:r w:rsidR="00512C29">
        <w:rPr>
          <w:rFonts w:ascii="Arial" w:hAnsi="Arial" w:cs="Arial"/>
          <w:i w:val="0"/>
          <w:sz w:val="22"/>
          <w:szCs w:val="22"/>
        </w:rPr>
        <w:t>c</w:t>
      </w:r>
      <w:r w:rsidR="008651D6" w:rsidRPr="0096141E">
        <w:rPr>
          <w:rFonts w:ascii="Arial" w:hAnsi="Arial" w:cs="Arial"/>
          <w:i w:val="0"/>
          <w:sz w:val="22"/>
          <w:szCs w:val="22"/>
        </w:rPr>
        <w:t xml:space="preserve">reate a poster or leaflet describing issues which may arise in caring for </w:t>
      </w:r>
      <w:r w:rsidR="008651D6">
        <w:rPr>
          <w:rFonts w:ascii="Arial" w:hAnsi="Arial" w:cs="Arial"/>
          <w:i w:val="0"/>
          <w:sz w:val="22"/>
          <w:szCs w:val="22"/>
        </w:rPr>
        <w:t>people</w:t>
      </w:r>
    </w:p>
    <w:p w:rsidR="008651D6" w:rsidRPr="0020172E" w:rsidRDefault="00FB4C90" w:rsidP="00FB4C90">
      <w:pPr>
        <w:pStyle w:val="BodyText"/>
        <w:tabs>
          <w:tab w:val="left" w:pos="1800"/>
        </w:tabs>
        <w:ind w:left="1800" w:hanging="360"/>
        <w:rPr>
          <w:rFonts w:cs="Arial"/>
          <w:b/>
        </w:rPr>
      </w:pPr>
      <w:r>
        <w:rPr>
          <w:rFonts w:ascii="Arial" w:hAnsi="Arial" w:cs="Arial"/>
          <w:i w:val="0"/>
          <w:sz w:val="22"/>
          <w:szCs w:val="22"/>
        </w:rPr>
        <w:sym w:font="Symbol" w:char="F0B7"/>
      </w:r>
      <w:r>
        <w:rPr>
          <w:rFonts w:ascii="Arial" w:hAnsi="Arial" w:cs="Arial"/>
          <w:i w:val="0"/>
          <w:sz w:val="22"/>
          <w:szCs w:val="22"/>
        </w:rPr>
        <w:tab/>
      </w:r>
      <w:r w:rsidR="00512C29">
        <w:rPr>
          <w:rFonts w:ascii="Arial" w:hAnsi="Arial" w:cs="Arial"/>
          <w:i w:val="0"/>
          <w:sz w:val="22"/>
          <w:szCs w:val="22"/>
        </w:rPr>
        <w:t>c</w:t>
      </w:r>
      <w:r w:rsidR="008651D6" w:rsidRPr="0020172E">
        <w:rPr>
          <w:rFonts w:ascii="Arial" w:hAnsi="Arial" w:cs="Arial"/>
          <w:i w:val="0"/>
          <w:sz w:val="22"/>
          <w:szCs w:val="22"/>
        </w:rPr>
        <w:t xml:space="preserve">onduct and record an interview with a speaker from a charitable or other related  organisation e.g. Age Concern, disability organisations, playgroups. </w:t>
      </w:r>
      <w:r w:rsidR="0020172E" w:rsidRPr="0020172E">
        <w:rPr>
          <w:rFonts w:ascii="Arial" w:hAnsi="Arial" w:cs="Arial"/>
          <w:i w:val="0"/>
          <w:sz w:val="22"/>
          <w:szCs w:val="22"/>
        </w:rPr>
        <w:br w:type="page"/>
      </w:r>
    </w:p>
    <w:p w:rsidR="008141F1" w:rsidRDefault="008141F1" w:rsidP="00FB4C90">
      <w:pPr>
        <w:spacing w:after="0" w:line="240" w:lineRule="auto"/>
        <w:ind w:left="720"/>
        <w:rPr>
          <w:rFonts w:cs="Arial"/>
          <w:b/>
        </w:rPr>
      </w:pPr>
      <w:r>
        <w:rPr>
          <w:rFonts w:cs="Arial"/>
          <w:b/>
        </w:rPr>
        <w:t>4.3</w:t>
      </w:r>
      <w:r>
        <w:rPr>
          <w:rFonts w:cs="Arial"/>
          <w:b/>
        </w:rPr>
        <w:tab/>
        <w:t>Recording</w:t>
      </w:r>
    </w:p>
    <w:p w:rsidR="008141F1" w:rsidRDefault="008141F1" w:rsidP="00AA6A80">
      <w:pPr>
        <w:tabs>
          <w:tab w:val="left" w:pos="1440"/>
        </w:tabs>
        <w:spacing w:after="0" w:line="240" w:lineRule="auto"/>
        <w:ind w:left="3600"/>
        <w:rPr>
          <w:rFonts w:cs="Arial"/>
          <w:b/>
        </w:rPr>
      </w:pPr>
    </w:p>
    <w:p w:rsidR="008141F1" w:rsidRDefault="008141F1" w:rsidP="00FB4C90">
      <w:pPr>
        <w:tabs>
          <w:tab w:val="left" w:pos="1440"/>
        </w:tabs>
        <w:spacing w:after="0" w:line="240" w:lineRule="auto"/>
        <w:ind w:left="1440"/>
        <w:rPr>
          <w:rFonts w:cs="Arial"/>
        </w:rPr>
      </w:pPr>
      <w:r>
        <w:rPr>
          <w:rFonts w:cs="Arial"/>
        </w:rPr>
        <w:t xml:space="preserve">Assessment will be recorded on the attached form by indicating successful completion of each Assessment Criterion.  All criteria must be met for the unit to be achieved and credit awarded.  Where a unit is provided at both Entry 2 and Entry 3, Learning Outcomes may be common but Assessment Criteria will be </w:t>
      </w:r>
      <w:r>
        <w:rPr>
          <w:rFonts w:cs="Arial"/>
          <w:b/>
        </w:rPr>
        <w:t>differentiated</w:t>
      </w:r>
      <w:r>
        <w:rPr>
          <w:rFonts w:cs="Arial"/>
        </w:rPr>
        <w:t xml:space="preserve"> and must be met at the relevant level.</w:t>
      </w:r>
    </w:p>
    <w:p w:rsidR="008141F1" w:rsidRDefault="008141F1" w:rsidP="00AA6A80">
      <w:pPr>
        <w:tabs>
          <w:tab w:val="left" w:pos="720"/>
          <w:tab w:val="left" w:pos="1440"/>
        </w:tabs>
        <w:spacing w:after="0" w:line="240" w:lineRule="auto"/>
        <w:ind w:left="3600"/>
        <w:rPr>
          <w:rFonts w:cs="Arial"/>
          <w:b/>
        </w:rPr>
      </w:pPr>
    </w:p>
    <w:p w:rsidR="008141F1" w:rsidRDefault="008141F1" w:rsidP="00AA6A80">
      <w:pPr>
        <w:tabs>
          <w:tab w:val="left" w:pos="720"/>
          <w:tab w:val="left" w:pos="1440"/>
        </w:tabs>
        <w:spacing w:after="0" w:line="240" w:lineRule="auto"/>
        <w:ind w:left="3600"/>
        <w:rPr>
          <w:rFonts w:cs="Arial"/>
          <w:b/>
        </w:rPr>
      </w:pPr>
    </w:p>
    <w:p w:rsidR="008141F1" w:rsidRDefault="008141F1" w:rsidP="00AA6A80">
      <w:pPr>
        <w:tabs>
          <w:tab w:val="left" w:pos="720"/>
        </w:tabs>
        <w:spacing w:after="0" w:line="240" w:lineRule="auto"/>
        <w:rPr>
          <w:rFonts w:cs="Arial"/>
          <w:b/>
          <w:sz w:val="28"/>
          <w:szCs w:val="28"/>
        </w:rPr>
      </w:pPr>
      <w:r>
        <w:rPr>
          <w:rFonts w:cs="Arial"/>
          <w:b/>
          <w:sz w:val="28"/>
          <w:szCs w:val="28"/>
        </w:rPr>
        <w:t>5.</w:t>
      </w:r>
      <w:r>
        <w:rPr>
          <w:rFonts w:cs="Arial"/>
          <w:b/>
          <w:sz w:val="28"/>
          <w:szCs w:val="28"/>
        </w:rPr>
        <w:tab/>
        <w:t>Administrative Arrangements</w:t>
      </w:r>
    </w:p>
    <w:p w:rsidR="008141F1" w:rsidRDefault="008141F1" w:rsidP="00AA6A80">
      <w:pPr>
        <w:autoSpaceDE w:val="0"/>
        <w:autoSpaceDN w:val="0"/>
        <w:adjustRightInd w:val="0"/>
        <w:spacing w:after="0" w:line="240" w:lineRule="auto"/>
        <w:ind w:left="720"/>
        <w:rPr>
          <w:rFonts w:cs="Arial"/>
        </w:rPr>
      </w:pPr>
      <w:r>
        <w:rPr>
          <w:rFonts w:cs="Arial"/>
        </w:rPr>
        <w:t xml:space="preserve">For details of administrative arrangements, please refer to the </w:t>
      </w:r>
      <w:r>
        <w:rPr>
          <w:rFonts w:cs="Arial"/>
          <w:b/>
        </w:rPr>
        <w:t>WJEC Entry Pathways specification,</w:t>
      </w:r>
      <w:r>
        <w:rPr>
          <w:rFonts w:cs="Arial"/>
        </w:rPr>
        <w:t xml:space="preserve"> which includes information about:</w:t>
      </w:r>
    </w:p>
    <w:p w:rsidR="0020172E" w:rsidRDefault="0020172E" w:rsidP="00AA6A80">
      <w:pPr>
        <w:autoSpaceDE w:val="0"/>
        <w:autoSpaceDN w:val="0"/>
        <w:adjustRightInd w:val="0"/>
        <w:spacing w:after="0" w:line="240" w:lineRule="auto"/>
        <w:ind w:left="720"/>
        <w:rPr>
          <w:rFonts w:eastAsia="Times New Roman" w:cs="Arial"/>
          <w:lang w:eastAsia="en-GB"/>
        </w:rPr>
      </w:pPr>
    </w:p>
    <w:p w:rsidR="008141F1" w:rsidRDefault="008141F1" w:rsidP="00AA6A80">
      <w:pPr>
        <w:numPr>
          <w:ilvl w:val="0"/>
          <w:numId w:val="7"/>
        </w:numPr>
        <w:tabs>
          <w:tab w:val="clear" w:pos="720"/>
          <w:tab w:val="left" w:pos="1080"/>
        </w:tabs>
        <w:spacing w:after="0" w:line="240" w:lineRule="auto"/>
        <w:ind w:left="1080"/>
        <w:rPr>
          <w:rFonts w:cs="Arial"/>
        </w:rPr>
      </w:pPr>
      <w:r>
        <w:rPr>
          <w:rFonts w:cs="Arial"/>
        </w:rPr>
        <w:t>Entry Procedures</w:t>
      </w:r>
    </w:p>
    <w:p w:rsidR="008141F1" w:rsidRDefault="008141F1" w:rsidP="00AA6A80">
      <w:pPr>
        <w:numPr>
          <w:ilvl w:val="0"/>
          <w:numId w:val="7"/>
        </w:numPr>
        <w:tabs>
          <w:tab w:val="clear" w:pos="720"/>
          <w:tab w:val="left" w:pos="1080"/>
        </w:tabs>
        <w:spacing w:after="0" w:line="240" w:lineRule="auto"/>
        <w:ind w:left="1080"/>
        <w:rPr>
          <w:rFonts w:cs="Arial"/>
        </w:rPr>
      </w:pPr>
      <w:r>
        <w:rPr>
          <w:rFonts w:cs="Arial"/>
        </w:rPr>
        <w:t>Internal Assessment and External Moderation</w:t>
      </w:r>
    </w:p>
    <w:p w:rsidR="008141F1" w:rsidRDefault="008141F1" w:rsidP="00AA6A80">
      <w:pPr>
        <w:numPr>
          <w:ilvl w:val="0"/>
          <w:numId w:val="7"/>
        </w:numPr>
        <w:tabs>
          <w:tab w:val="clear" w:pos="720"/>
          <w:tab w:val="left" w:pos="1080"/>
        </w:tabs>
        <w:spacing w:after="0" w:line="240" w:lineRule="auto"/>
        <w:ind w:left="1080"/>
        <w:rPr>
          <w:rFonts w:cs="Arial"/>
        </w:rPr>
      </w:pPr>
      <w:r>
        <w:rPr>
          <w:rFonts w:cs="Arial"/>
        </w:rPr>
        <w:t>Awarding and Reporting</w:t>
      </w:r>
    </w:p>
    <w:p w:rsidR="008141F1" w:rsidRDefault="008141F1" w:rsidP="00AA6A80">
      <w:pPr>
        <w:numPr>
          <w:ilvl w:val="0"/>
          <w:numId w:val="7"/>
        </w:numPr>
        <w:tabs>
          <w:tab w:val="clear" w:pos="720"/>
          <w:tab w:val="left" w:pos="1080"/>
        </w:tabs>
        <w:spacing w:after="0" w:line="240" w:lineRule="auto"/>
        <w:ind w:left="1080"/>
        <w:rPr>
          <w:rFonts w:cs="Arial"/>
        </w:rPr>
      </w:pPr>
      <w:r>
        <w:rPr>
          <w:rFonts w:cs="Arial"/>
        </w:rPr>
        <w:t>Issue of Results</w:t>
      </w:r>
    </w:p>
    <w:p w:rsidR="008141F1" w:rsidRDefault="00622454" w:rsidP="00AA6A80">
      <w:pPr>
        <w:numPr>
          <w:ilvl w:val="0"/>
          <w:numId w:val="7"/>
        </w:numPr>
        <w:tabs>
          <w:tab w:val="clear" w:pos="720"/>
          <w:tab w:val="left" w:pos="1080"/>
        </w:tabs>
        <w:spacing w:after="0" w:line="240" w:lineRule="auto"/>
        <w:ind w:left="1080"/>
        <w:rPr>
          <w:rFonts w:cs="Arial"/>
        </w:rPr>
      </w:pPr>
      <w:r>
        <w:rPr>
          <w:rFonts w:cs="Arial"/>
        </w:rPr>
        <w:t>Access Arrangements</w:t>
      </w:r>
    </w:p>
    <w:p w:rsidR="00622454" w:rsidRDefault="00622454" w:rsidP="00AA6A80">
      <w:pPr>
        <w:numPr>
          <w:ilvl w:val="0"/>
          <w:numId w:val="7"/>
        </w:numPr>
        <w:tabs>
          <w:tab w:val="clear" w:pos="720"/>
          <w:tab w:val="left" w:pos="1080"/>
        </w:tabs>
        <w:spacing w:after="0" w:line="240" w:lineRule="auto"/>
        <w:ind w:left="1080"/>
        <w:rPr>
          <w:rFonts w:cs="Arial"/>
        </w:rPr>
      </w:pPr>
      <w:r>
        <w:rPr>
          <w:rFonts w:cs="Arial"/>
        </w:rPr>
        <w:t>Post-Results Services.</w:t>
      </w:r>
    </w:p>
    <w:p w:rsidR="008141F1" w:rsidRDefault="008141F1" w:rsidP="00AA6A80">
      <w:pPr>
        <w:spacing w:after="0" w:line="240" w:lineRule="auto"/>
        <w:rPr>
          <w:rFonts w:cs="Arial"/>
          <w:b/>
        </w:rPr>
      </w:pPr>
    </w:p>
    <w:p w:rsidR="008141F1" w:rsidRPr="005669CB" w:rsidRDefault="008141F1" w:rsidP="008141F1">
      <w:pPr>
        <w:spacing w:line="230" w:lineRule="auto"/>
        <w:jc w:val="center"/>
        <w:rPr>
          <w:rFonts w:cs="Arial"/>
          <w:b/>
          <w:sz w:val="28"/>
          <w:szCs w:val="28"/>
        </w:rPr>
      </w:pPr>
      <w:r>
        <w:rPr>
          <w:rFonts w:cs="Arial"/>
        </w:rPr>
        <w:br w:type="page"/>
      </w:r>
      <w:r>
        <w:rPr>
          <w:rFonts w:cs="Arial"/>
        </w:rPr>
        <w:lastRenderedPageBreak/>
        <w:t xml:space="preserve"> </w:t>
      </w:r>
      <w:r w:rsidRPr="005669CB">
        <w:rPr>
          <w:b/>
          <w:sz w:val="28"/>
          <w:szCs w:val="28"/>
        </w:rPr>
        <w:t xml:space="preserve">The changing population of the </w:t>
      </w:r>
      <w:smartTag w:uri="urn:schemas-microsoft-com:office:smarttags" w:element="place">
        <w:smartTag w:uri="urn:schemas-microsoft-com:office:smarttags" w:element="country-region">
          <w:r w:rsidRPr="005669CB">
            <w:rPr>
              <w:b/>
              <w:sz w:val="28"/>
              <w:szCs w:val="28"/>
            </w:rPr>
            <w:t>UK</w:t>
          </w:r>
        </w:smartTag>
      </w:smartTag>
      <w:r w:rsidRPr="005669CB">
        <w:rPr>
          <w:rFonts w:cs="Arial"/>
          <w:b/>
          <w:sz w:val="28"/>
          <w:szCs w:val="28"/>
        </w:rPr>
        <w:t xml:space="preserve"> </w:t>
      </w:r>
      <w:r>
        <w:rPr>
          <w:rFonts w:cs="Arial"/>
          <w:b/>
          <w:sz w:val="28"/>
          <w:szCs w:val="28"/>
        </w:rPr>
        <w:t>– ENTRY 2</w:t>
      </w:r>
    </w:p>
    <w:p w:rsidR="008141F1" w:rsidRPr="005669CB" w:rsidRDefault="008141F1" w:rsidP="008141F1">
      <w:pPr>
        <w:jc w:val="center"/>
        <w:rPr>
          <w:rFonts w:cs="Arial"/>
          <w:b/>
        </w:rPr>
      </w:pPr>
      <w:r>
        <w:rPr>
          <w:rFonts w:cs="Arial"/>
          <w:b/>
        </w:rPr>
        <w:t>WJEC ASSESSMENT RECORD</w:t>
      </w:r>
    </w:p>
    <w:p w:rsidR="008141F1" w:rsidRPr="0020172E" w:rsidRDefault="008141F1" w:rsidP="008141F1">
      <w:pPr>
        <w:tabs>
          <w:tab w:val="left" w:pos="6120"/>
          <w:tab w:val="right" w:pos="9000"/>
        </w:tabs>
        <w:rPr>
          <w:rFonts w:eastAsia="Times New Roman" w:cs="Arial"/>
        </w:rPr>
      </w:pPr>
      <w:r w:rsidRPr="0020172E">
        <w:rPr>
          <w:rFonts w:eastAsia="Times New Roman" w:cs="Arial"/>
        </w:rPr>
        <w:t>Candidate Name _________________________      Candidate No.____________</w:t>
      </w:r>
    </w:p>
    <w:p w:rsidR="008141F1" w:rsidRPr="0020172E" w:rsidRDefault="008141F1" w:rsidP="008141F1">
      <w:pPr>
        <w:tabs>
          <w:tab w:val="left" w:pos="6120"/>
          <w:tab w:val="right" w:pos="9000"/>
        </w:tabs>
        <w:rPr>
          <w:rFonts w:eastAsia="Times New Roman" w:cs="Arial"/>
        </w:rPr>
      </w:pPr>
      <w:r w:rsidRPr="0020172E">
        <w:rPr>
          <w:rFonts w:eastAsia="Times New Roman" w:cs="Arial"/>
        </w:rPr>
        <w:t>Centre Name ____________________________      Centre No._______________</w:t>
      </w:r>
    </w:p>
    <w:tbl>
      <w:tblPr>
        <w:tblW w:w="48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bottom w:w="58" w:type="dxa"/>
          <w:right w:w="115" w:type="dxa"/>
        </w:tblCellMar>
        <w:tblLook w:val="04A0"/>
      </w:tblPr>
      <w:tblGrid>
        <w:gridCol w:w="723"/>
        <w:gridCol w:w="4132"/>
        <w:gridCol w:w="1440"/>
        <w:gridCol w:w="2718"/>
      </w:tblGrid>
      <w:tr w:rsidR="008141F1" w:rsidTr="008141F1">
        <w:trPr>
          <w:jc w:val="center"/>
        </w:trPr>
        <w:tc>
          <w:tcPr>
            <w:tcW w:w="401" w:type="pct"/>
            <w:tcBorders>
              <w:top w:val="single" w:sz="4" w:space="0" w:color="000000"/>
              <w:left w:val="single" w:sz="4" w:space="0" w:color="000000"/>
              <w:bottom w:val="single" w:sz="4" w:space="0" w:color="000000"/>
              <w:right w:val="single" w:sz="4" w:space="0" w:color="000000"/>
            </w:tcBorders>
          </w:tcPr>
          <w:p w:rsidR="008141F1" w:rsidRDefault="008141F1" w:rsidP="008141F1">
            <w:pPr>
              <w:pStyle w:val="BodyText"/>
              <w:jc w:val="center"/>
              <w:rPr>
                <w:rFonts w:ascii="Arial" w:hAnsi="Arial" w:cs="Arial"/>
                <w:b/>
                <w:i w:val="0"/>
                <w:sz w:val="22"/>
                <w:szCs w:val="22"/>
                <w:lang w:eastAsia="ar-SA"/>
              </w:rPr>
            </w:pPr>
          </w:p>
          <w:p w:rsidR="008141F1" w:rsidRDefault="008141F1" w:rsidP="008141F1">
            <w:pPr>
              <w:pStyle w:val="BodyText"/>
              <w:jc w:val="center"/>
              <w:rPr>
                <w:rFonts w:ascii="Arial" w:hAnsi="Arial" w:cs="Arial"/>
                <w:b/>
                <w:i w:val="0"/>
                <w:sz w:val="22"/>
                <w:szCs w:val="22"/>
                <w:lang w:eastAsia="ar-SA"/>
              </w:rPr>
            </w:pPr>
            <w:r>
              <w:rPr>
                <w:rFonts w:ascii="Arial" w:hAnsi="Arial" w:cs="Arial"/>
                <w:b/>
                <w:i w:val="0"/>
                <w:sz w:val="22"/>
                <w:szCs w:val="22"/>
              </w:rPr>
              <w:t>LO</w:t>
            </w:r>
          </w:p>
        </w:tc>
        <w:tc>
          <w:tcPr>
            <w:tcW w:w="2292" w:type="pct"/>
            <w:tcBorders>
              <w:top w:val="single" w:sz="4" w:space="0" w:color="000000"/>
              <w:left w:val="single" w:sz="4" w:space="0" w:color="000000"/>
              <w:bottom w:val="single" w:sz="4" w:space="0" w:color="000000"/>
              <w:right w:val="single" w:sz="4" w:space="0" w:color="000000"/>
            </w:tcBorders>
          </w:tcPr>
          <w:p w:rsidR="008141F1" w:rsidRDefault="008141F1" w:rsidP="008141F1">
            <w:pPr>
              <w:pStyle w:val="BodyText"/>
              <w:jc w:val="center"/>
              <w:rPr>
                <w:rFonts w:ascii="Arial" w:hAnsi="Arial" w:cs="Arial"/>
                <w:b/>
                <w:i w:val="0"/>
                <w:sz w:val="22"/>
                <w:szCs w:val="22"/>
                <w:lang w:eastAsia="ar-SA"/>
              </w:rPr>
            </w:pPr>
          </w:p>
          <w:p w:rsidR="008141F1" w:rsidRDefault="008141F1" w:rsidP="008141F1">
            <w:pPr>
              <w:pStyle w:val="BodyText"/>
              <w:jc w:val="center"/>
              <w:rPr>
                <w:rFonts w:ascii="Arial" w:hAnsi="Arial" w:cs="Arial"/>
                <w:b/>
                <w:i w:val="0"/>
                <w:sz w:val="22"/>
                <w:szCs w:val="22"/>
                <w:lang w:eastAsia="ar-SA"/>
              </w:rPr>
            </w:pPr>
            <w:r>
              <w:rPr>
                <w:rFonts w:ascii="Arial" w:hAnsi="Arial" w:cs="Arial"/>
                <w:b/>
                <w:i w:val="0"/>
                <w:sz w:val="22"/>
                <w:szCs w:val="22"/>
              </w:rPr>
              <w:t>Assessment Criteria</w:t>
            </w:r>
          </w:p>
        </w:tc>
        <w:tc>
          <w:tcPr>
            <w:tcW w:w="799" w:type="pct"/>
            <w:tcBorders>
              <w:top w:val="single" w:sz="4" w:space="0" w:color="000000"/>
              <w:left w:val="single" w:sz="4" w:space="0" w:color="000000"/>
              <w:bottom w:val="single" w:sz="4" w:space="0" w:color="000000"/>
              <w:right w:val="single" w:sz="4" w:space="0" w:color="000000"/>
            </w:tcBorders>
          </w:tcPr>
          <w:p w:rsidR="008141F1" w:rsidRDefault="008141F1" w:rsidP="008141F1">
            <w:pPr>
              <w:pStyle w:val="BodyText"/>
              <w:jc w:val="center"/>
              <w:rPr>
                <w:rFonts w:ascii="Arial" w:hAnsi="Arial" w:cs="Arial"/>
                <w:b/>
                <w:i w:val="0"/>
                <w:sz w:val="22"/>
                <w:szCs w:val="22"/>
                <w:lang w:eastAsia="ar-SA"/>
              </w:rPr>
            </w:pPr>
          </w:p>
          <w:p w:rsidR="008141F1" w:rsidRDefault="008141F1" w:rsidP="008141F1">
            <w:pPr>
              <w:pStyle w:val="BodyText"/>
              <w:jc w:val="center"/>
              <w:rPr>
                <w:rFonts w:ascii="Arial" w:hAnsi="Arial" w:cs="Arial"/>
                <w:b/>
                <w:i w:val="0"/>
                <w:sz w:val="22"/>
                <w:szCs w:val="22"/>
                <w:lang w:eastAsia="ar-SA"/>
              </w:rPr>
            </w:pPr>
            <w:r>
              <w:rPr>
                <w:rFonts w:ascii="Arial" w:hAnsi="Arial" w:cs="Arial"/>
                <w:b/>
                <w:i w:val="0"/>
                <w:sz w:val="22"/>
                <w:szCs w:val="22"/>
              </w:rPr>
              <w:t>Met</w:t>
            </w:r>
          </w:p>
        </w:tc>
        <w:tc>
          <w:tcPr>
            <w:tcW w:w="1508" w:type="pct"/>
            <w:tcBorders>
              <w:top w:val="single" w:sz="4" w:space="0" w:color="000000"/>
              <w:left w:val="single" w:sz="4" w:space="0" w:color="000000"/>
              <w:bottom w:val="single" w:sz="4" w:space="0" w:color="000000"/>
              <w:right w:val="single" w:sz="4" w:space="0" w:color="000000"/>
            </w:tcBorders>
          </w:tcPr>
          <w:p w:rsidR="008141F1" w:rsidRDefault="008141F1" w:rsidP="008141F1">
            <w:pPr>
              <w:pStyle w:val="BodyText"/>
              <w:jc w:val="center"/>
              <w:rPr>
                <w:rFonts w:ascii="Arial" w:hAnsi="Arial" w:cs="Arial"/>
                <w:b/>
                <w:i w:val="0"/>
                <w:sz w:val="22"/>
                <w:szCs w:val="22"/>
                <w:lang w:eastAsia="ar-SA"/>
              </w:rPr>
            </w:pPr>
          </w:p>
          <w:p w:rsidR="008141F1" w:rsidRDefault="008141F1" w:rsidP="008141F1">
            <w:pPr>
              <w:pStyle w:val="BodyText"/>
              <w:jc w:val="center"/>
              <w:rPr>
                <w:rFonts w:ascii="Arial" w:hAnsi="Arial" w:cs="Arial"/>
                <w:b/>
                <w:i w:val="0"/>
                <w:sz w:val="22"/>
                <w:szCs w:val="22"/>
              </w:rPr>
            </w:pPr>
            <w:r>
              <w:rPr>
                <w:rFonts w:ascii="Arial" w:hAnsi="Arial" w:cs="Arial"/>
                <w:b/>
                <w:i w:val="0"/>
                <w:sz w:val="22"/>
                <w:szCs w:val="22"/>
              </w:rPr>
              <w:t>Evidence</w:t>
            </w:r>
          </w:p>
          <w:p w:rsidR="008141F1" w:rsidRDefault="008141F1" w:rsidP="008141F1">
            <w:pPr>
              <w:pStyle w:val="BodyText"/>
              <w:jc w:val="center"/>
              <w:rPr>
                <w:rFonts w:ascii="Arial" w:hAnsi="Arial" w:cs="Arial"/>
                <w:b/>
                <w:i w:val="0"/>
                <w:sz w:val="22"/>
                <w:szCs w:val="22"/>
                <w:lang w:eastAsia="ar-SA"/>
              </w:rPr>
            </w:pPr>
          </w:p>
        </w:tc>
      </w:tr>
      <w:tr w:rsidR="00D80AC0" w:rsidTr="00FB4C90">
        <w:trPr>
          <w:jc w:val="center"/>
        </w:trPr>
        <w:tc>
          <w:tcPr>
            <w:tcW w:w="401" w:type="pct"/>
            <w:tcBorders>
              <w:top w:val="single" w:sz="4" w:space="0" w:color="000000"/>
              <w:left w:val="single" w:sz="4" w:space="0" w:color="000000"/>
              <w:bottom w:val="single" w:sz="4" w:space="0" w:color="000000"/>
              <w:right w:val="single" w:sz="4" w:space="0" w:color="000000"/>
            </w:tcBorders>
            <w:vAlign w:val="center"/>
          </w:tcPr>
          <w:p w:rsidR="00D80AC0" w:rsidRDefault="00D80AC0" w:rsidP="00FB4C90">
            <w:pPr>
              <w:pStyle w:val="BodyText"/>
              <w:jc w:val="center"/>
              <w:rPr>
                <w:rFonts w:ascii="Arial" w:hAnsi="Arial" w:cs="Arial"/>
                <w:b/>
                <w:i w:val="0"/>
                <w:sz w:val="22"/>
                <w:szCs w:val="22"/>
                <w:lang w:eastAsia="ar-SA"/>
              </w:rPr>
            </w:pPr>
            <w:r>
              <w:rPr>
                <w:rFonts w:ascii="Arial" w:hAnsi="Arial" w:cs="Arial"/>
                <w:b/>
                <w:i w:val="0"/>
                <w:sz w:val="22"/>
                <w:szCs w:val="22"/>
              </w:rPr>
              <w:t>LO1</w:t>
            </w:r>
          </w:p>
        </w:tc>
        <w:tc>
          <w:tcPr>
            <w:tcW w:w="2292" w:type="pct"/>
            <w:tcBorders>
              <w:top w:val="single" w:sz="4" w:space="0" w:color="000000"/>
              <w:left w:val="single" w:sz="4" w:space="0" w:color="000000"/>
              <w:bottom w:val="single" w:sz="4" w:space="0" w:color="000000"/>
              <w:right w:val="single" w:sz="4" w:space="0" w:color="000000"/>
            </w:tcBorders>
          </w:tcPr>
          <w:p w:rsidR="00D80AC0" w:rsidRDefault="00D80AC0" w:rsidP="00D80AC0">
            <w:pPr>
              <w:spacing w:after="0" w:line="240" w:lineRule="auto"/>
              <w:rPr>
                <w:b/>
              </w:rPr>
            </w:pPr>
            <w:r w:rsidRPr="0001074B">
              <w:rPr>
                <w:b/>
              </w:rPr>
              <w:t xml:space="preserve">AC1.1 </w:t>
            </w:r>
          </w:p>
          <w:p w:rsidR="00D80AC0" w:rsidRPr="00257466" w:rsidRDefault="00FB4C90" w:rsidP="00D80AC0">
            <w:pPr>
              <w:spacing w:after="0" w:line="240" w:lineRule="auto"/>
            </w:pPr>
            <w:r>
              <w:t>R</w:t>
            </w:r>
            <w:r w:rsidR="00D80AC0">
              <w:t xml:space="preserve">ecognise </w:t>
            </w:r>
            <w:r w:rsidR="00D80AC0" w:rsidRPr="00257466">
              <w:t>what is meant by population change.</w:t>
            </w:r>
          </w:p>
          <w:p w:rsidR="00D80AC0" w:rsidRPr="00257466" w:rsidRDefault="00D80AC0" w:rsidP="00D80AC0">
            <w:pPr>
              <w:spacing w:after="0" w:line="240" w:lineRule="auto"/>
            </w:pPr>
          </w:p>
          <w:p w:rsidR="00D80AC0" w:rsidRDefault="00D80AC0" w:rsidP="00D80AC0">
            <w:pPr>
              <w:spacing w:after="0" w:line="240" w:lineRule="auto"/>
              <w:rPr>
                <w:b/>
              </w:rPr>
            </w:pPr>
            <w:r w:rsidRPr="0001074B">
              <w:rPr>
                <w:b/>
              </w:rPr>
              <w:t>AC1.2</w:t>
            </w:r>
          </w:p>
          <w:p w:rsidR="00D80AC0" w:rsidRPr="00257466" w:rsidRDefault="00FB4C90" w:rsidP="00D80AC0">
            <w:pPr>
              <w:spacing w:after="0" w:line="240" w:lineRule="auto"/>
            </w:pPr>
            <w:r>
              <w:t>R</w:t>
            </w:r>
            <w:r w:rsidR="00D80AC0">
              <w:t>ecognise</w:t>
            </w:r>
            <w:r w:rsidR="00D80AC0" w:rsidRPr="00257466">
              <w:t xml:space="preserve"> </w:t>
            </w:r>
            <w:r w:rsidR="00D80AC0">
              <w:t xml:space="preserve">how </w:t>
            </w:r>
            <w:r w:rsidR="00D80AC0" w:rsidRPr="00257466">
              <w:t>birth rate and death rate</w:t>
            </w:r>
            <w:r w:rsidR="00D80AC0">
              <w:t xml:space="preserve"> changes population numbers.</w:t>
            </w:r>
          </w:p>
          <w:p w:rsidR="00D80AC0" w:rsidRDefault="00D80AC0" w:rsidP="00D80AC0">
            <w:pPr>
              <w:spacing w:after="0" w:line="240" w:lineRule="auto"/>
            </w:pPr>
          </w:p>
          <w:p w:rsidR="00D80AC0" w:rsidRDefault="00D80AC0" w:rsidP="00D80AC0">
            <w:pPr>
              <w:spacing w:after="0" w:line="240" w:lineRule="auto"/>
              <w:rPr>
                <w:b/>
              </w:rPr>
            </w:pPr>
            <w:r w:rsidRPr="001F606F">
              <w:rPr>
                <w:b/>
              </w:rPr>
              <w:t>AC 1.3</w:t>
            </w:r>
          </w:p>
          <w:p w:rsidR="00D80AC0" w:rsidRPr="00257466" w:rsidRDefault="00FB4C90" w:rsidP="00D80AC0">
            <w:pPr>
              <w:spacing w:after="0" w:line="240" w:lineRule="auto"/>
            </w:pPr>
            <w:r>
              <w:t>I</w:t>
            </w:r>
            <w:r w:rsidR="00D80AC0">
              <w:t>dentify ways in which migration</w:t>
            </w:r>
            <w:r w:rsidR="00D80AC0" w:rsidRPr="00257466">
              <w:t xml:space="preserve"> </w:t>
            </w:r>
            <w:r w:rsidR="00D80AC0">
              <w:t>alters population numbers.</w:t>
            </w:r>
          </w:p>
        </w:tc>
        <w:tc>
          <w:tcPr>
            <w:tcW w:w="799" w:type="pct"/>
            <w:tcBorders>
              <w:top w:val="single" w:sz="4" w:space="0" w:color="000000"/>
              <w:left w:val="single" w:sz="4" w:space="0" w:color="000000"/>
              <w:bottom w:val="single" w:sz="4" w:space="0" w:color="000000"/>
              <w:right w:val="single" w:sz="4" w:space="0" w:color="000000"/>
            </w:tcBorders>
          </w:tcPr>
          <w:p w:rsidR="00D80AC0" w:rsidRDefault="00D80AC0" w:rsidP="00D80AC0">
            <w:pPr>
              <w:pStyle w:val="BodyText"/>
              <w:rPr>
                <w:rFonts w:ascii="Arial" w:hAnsi="Arial" w:cs="Arial"/>
                <w:b/>
                <w:i w:val="0"/>
                <w:sz w:val="22"/>
                <w:szCs w:val="22"/>
                <w:lang w:eastAsia="ar-SA"/>
              </w:rPr>
            </w:pPr>
          </w:p>
        </w:tc>
        <w:tc>
          <w:tcPr>
            <w:tcW w:w="1508" w:type="pct"/>
            <w:tcBorders>
              <w:top w:val="single" w:sz="4" w:space="0" w:color="000000"/>
              <w:left w:val="single" w:sz="4" w:space="0" w:color="000000"/>
              <w:bottom w:val="single" w:sz="4" w:space="0" w:color="000000"/>
              <w:right w:val="single" w:sz="4" w:space="0" w:color="000000"/>
            </w:tcBorders>
          </w:tcPr>
          <w:p w:rsidR="00D80AC0" w:rsidRDefault="00D80AC0" w:rsidP="00D80AC0">
            <w:pPr>
              <w:pStyle w:val="BodyText"/>
              <w:rPr>
                <w:rFonts w:ascii="Arial" w:hAnsi="Arial" w:cs="Arial"/>
                <w:b/>
                <w:i w:val="0"/>
                <w:sz w:val="22"/>
                <w:szCs w:val="22"/>
                <w:lang w:eastAsia="ar-SA"/>
              </w:rPr>
            </w:pPr>
          </w:p>
        </w:tc>
      </w:tr>
      <w:tr w:rsidR="00D80AC0" w:rsidTr="00FB4C90">
        <w:trPr>
          <w:jc w:val="center"/>
        </w:trPr>
        <w:tc>
          <w:tcPr>
            <w:tcW w:w="401" w:type="pct"/>
            <w:tcBorders>
              <w:top w:val="single" w:sz="4" w:space="0" w:color="000000"/>
              <w:left w:val="single" w:sz="4" w:space="0" w:color="000000"/>
              <w:bottom w:val="single" w:sz="4" w:space="0" w:color="000000"/>
              <w:right w:val="single" w:sz="4" w:space="0" w:color="000000"/>
            </w:tcBorders>
            <w:vAlign w:val="center"/>
          </w:tcPr>
          <w:p w:rsidR="00D80AC0" w:rsidRDefault="00D80AC0" w:rsidP="00FB4C90">
            <w:pPr>
              <w:pStyle w:val="BodyText"/>
              <w:jc w:val="center"/>
              <w:rPr>
                <w:rFonts w:ascii="Arial" w:hAnsi="Arial" w:cs="Arial"/>
                <w:b/>
                <w:i w:val="0"/>
                <w:sz w:val="22"/>
                <w:szCs w:val="22"/>
                <w:lang w:eastAsia="ar-SA"/>
              </w:rPr>
            </w:pPr>
            <w:r>
              <w:rPr>
                <w:rFonts w:ascii="Arial" w:hAnsi="Arial" w:cs="Arial"/>
                <w:b/>
                <w:i w:val="0"/>
                <w:sz w:val="22"/>
                <w:szCs w:val="22"/>
              </w:rPr>
              <w:t>LO2</w:t>
            </w:r>
          </w:p>
        </w:tc>
        <w:tc>
          <w:tcPr>
            <w:tcW w:w="2292" w:type="pct"/>
            <w:tcBorders>
              <w:top w:val="single" w:sz="4" w:space="0" w:color="000000"/>
              <w:left w:val="single" w:sz="4" w:space="0" w:color="000000"/>
              <w:bottom w:val="single" w:sz="4" w:space="0" w:color="000000"/>
              <w:right w:val="single" w:sz="4" w:space="0" w:color="000000"/>
            </w:tcBorders>
          </w:tcPr>
          <w:p w:rsidR="00D80AC0" w:rsidRDefault="00D80AC0" w:rsidP="00D80AC0">
            <w:pPr>
              <w:spacing w:after="0" w:line="240" w:lineRule="auto"/>
              <w:rPr>
                <w:b/>
              </w:rPr>
            </w:pPr>
            <w:r w:rsidRPr="0001074B">
              <w:rPr>
                <w:b/>
              </w:rPr>
              <w:t xml:space="preserve">AC2.1 </w:t>
            </w:r>
          </w:p>
          <w:p w:rsidR="00D80AC0" w:rsidRDefault="00FB4C90" w:rsidP="00D80AC0">
            <w:pPr>
              <w:spacing w:after="0" w:line="240" w:lineRule="auto"/>
            </w:pPr>
            <w:r>
              <w:t>C</w:t>
            </w:r>
            <w:r w:rsidR="00D80AC0">
              <w:t xml:space="preserve">ollect information on the effects of </w:t>
            </w:r>
            <w:r w:rsidR="00D80AC0" w:rsidRPr="00257466">
              <w:t>population change</w:t>
            </w:r>
            <w:r w:rsidR="00D80AC0">
              <w:t xml:space="preserve"> on families and individuals.</w:t>
            </w:r>
          </w:p>
          <w:p w:rsidR="00D80AC0" w:rsidRDefault="00D80AC0" w:rsidP="00D80AC0">
            <w:pPr>
              <w:spacing w:after="0" w:line="240" w:lineRule="auto"/>
            </w:pPr>
          </w:p>
          <w:p w:rsidR="00D80AC0" w:rsidRDefault="00D80AC0" w:rsidP="00D80AC0">
            <w:pPr>
              <w:spacing w:after="0" w:line="240" w:lineRule="auto"/>
              <w:rPr>
                <w:b/>
              </w:rPr>
            </w:pPr>
            <w:r w:rsidRPr="001F606F">
              <w:rPr>
                <w:b/>
              </w:rPr>
              <w:t>AC2.2</w:t>
            </w:r>
          </w:p>
          <w:p w:rsidR="00D80AC0" w:rsidRPr="001F606F" w:rsidRDefault="00FB4C90" w:rsidP="00D80AC0">
            <w:pPr>
              <w:spacing w:after="0" w:line="240" w:lineRule="auto"/>
              <w:rPr>
                <w:b/>
              </w:rPr>
            </w:pPr>
            <w:r>
              <w:t>P</w:t>
            </w:r>
            <w:r w:rsidR="00D80AC0" w:rsidRPr="001F606F">
              <w:t xml:space="preserve">resent information </w:t>
            </w:r>
            <w:r w:rsidR="00D80AC0">
              <w:t xml:space="preserve">on the effects of </w:t>
            </w:r>
            <w:r w:rsidR="00D80AC0" w:rsidRPr="00257466">
              <w:t>population change</w:t>
            </w:r>
            <w:r w:rsidR="00D80AC0">
              <w:t xml:space="preserve"> on families and individuals.</w:t>
            </w:r>
          </w:p>
        </w:tc>
        <w:tc>
          <w:tcPr>
            <w:tcW w:w="799" w:type="pct"/>
            <w:tcBorders>
              <w:top w:val="single" w:sz="4" w:space="0" w:color="000000"/>
              <w:left w:val="single" w:sz="4" w:space="0" w:color="000000"/>
              <w:bottom w:val="single" w:sz="4" w:space="0" w:color="000000"/>
              <w:right w:val="single" w:sz="4" w:space="0" w:color="000000"/>
            </w:tcBorders>
          </w:tcPr>
          <w:p w:rsidR="00D80AC0" w:rsidRDefault="00D80AC0" w:rsidP="00D80AC0">
            <w:pPr>
              <w:pStyle w:val="BodyText"/>
              <w:rPr>
                <w:rFonts w:ascii="Arial" w:hAnsi="Arial" w:cs="Arial"/>
                <w:b/>
                <w:i w:val="0"/>
                <w:sz w:val="22"/>
                <w:szCs w:val="22"/>
                <w:lang w:eastAsia="ar-SA"/>
              </w:rPr>
            </w:pPr>
          </w:p>
        </w:tc>
        <w:tc>
          <w:tcPr>
            <w:tcW w:w="1508" w:type="pct"/>
            <w:tcBorders>
              <w:top w:val="single" w:sz="4" w:space="0" w:color="000000"/>
              <w:left w:val="single" w:sz="4" w:space="0" w:color="000000"/>
              <w:bottom w:val="single" w:sz="4" w:space="0" w:color="000000"/>
              <w:right w:val="single" w:sz="4" w:space="0" w:color="000000"/>
            </w:tcBorders>
          </w:tcPr>
          <w:p w:rsidR="00D80AC0" w:rsidRDefault="00D80AC0" w:rsidP="00D80AC0">
            <w:pPr>
              <w:pStyle w:val="BodyText"/>
              <w:rPr>
                <w:rFonts w:ascii="Arial" w:hAnsi="Arial" w:cs="Arial"/>
                <w:b/>
                <w:i w:val="0"/>
                <w:sz w:val="22"/>
                <w:szCs w:val="22"/>
                <w:lang w:eastAsia="ar-SA"/>
              </w:rPr>
            </w:pPr>
          </w:p>
        </w:tc>
      </w:tr>
      <w:tr w:rsidR="00D80AC0" w:rsidTr="00FB4C90">
        <w:trPr>
          <w:jc w:val="center"/>
        </w:trPr>
        <w:tc>
          <w:tcPr>
            <w:tcW w:w="401" w:type="pct"/>
            <w:tcBorders>
              <w:top w:val="single" w:sz="4" w:space="0" w:color="000000"/>
              <w:left w:val="single" w:sz="4" w:space="0" w:color="000000"/>
              <w:bottom w:val="single" w:sz="4" w:space="0" w:color="000000"/>
              <w:right w:val="single" w:sz="4" w:space="0" w:color="000000"/>
            </w:tcBorders>
            <w:vAlign w:val="center"/>
          </w:tcPr>
          <w:p w:rsidR="00D80AC0" w:rsidRDefault="00D80AC0" w:rsidP="00FB4C90">
            <w:pPr>
              <w:pStyle w:val="BodyText"/>
              <w:jc w:val="center"/>
              <w:rPr>
                <w:rFonts w:ascii="Arial" w:hAnsi="Arial" w:cs="Arial"/>
                <w:b/>
                <w:i w:val="0"/>
                <w:sz w:val="22"/>
                <w:szCs w:val="22"/>
                <w:lang w:eastAsia="ar-SA"/>
              </w:rPr>
            </w:pPr>
            <w:r>
              <w:rPr>
                <w:rFonts w:ascii="Arial" w:hAnsi="Arial" w:cs="Arial"/>
                <w:b/>
                <w:i w:val="0"/>
                <w:sz w:val="22"/>
                <w:szCs w:val="22"/>
              </w:rPr>
              <w:t>LO3</w:t>
            </w:r>
          </w:p>
        </w:tc>
        <w:tc>
          <w:tcPr>
            <w:tcW w:w="2292" w:type="pct"/>
            <w:tcBorders>
              <w:top w:val="single" w:sz="4" w:space="0" w:color="000000"/>
              <w:left w:val="single" w:sz="4" w:space="0" w:color="000000"/>
              <w:bottom w:val="single" w:sz="4" w:space="0" w:color="000000"/>
              <w:right w:val="single" w:sz="4" w:space="0" w:color="000000"/>
            </w:tcBorders>
          </w:tcPr>
          <w:p w:rsidR="00D80AC0" w:rsidRDefault="00D80AC0" w:rsidP="00D80AC0">
            <w:pPr>
              <w:spacing w:after="0" w:line="240" w:lineRule="auto"/>
              <w:rPr>
                <w:b/>
              </w:rPr>
            </w:pPr>
            <w:r w:rsidRPr="0001074B">
              <w:rPr>
                <w:b/>
              </w:rPr>
              <w:t xml:space="preserve">AC3.1 </w:t>
            </w:r>
          </w:p>
          <w:p w:rsidR="00D80AC0" w:rsidRDefault="00FB4C90" w:rsidP="00D80AC0">
            <w:pPr>
              <w:spacing w:after="0" w:line="240" w:lineRule="auto"/>
            </w:pPr>
            <w:r>
              <w:t>I</w:t>
            </w:r>
            <w:r w:rsidR="00D80AC0">
              <w:t>dentify ways in which people respond to changing population issues.</w:t>
            </w:r>
          </w:p>
          <w:p w:rsidR="00D80AC0" w:rsidRDefault="00D80AC0" w:rsidP="00D80AC0">
            <w:pPr>
              <w:spacing w:after="0" w:line="240" w:lineRule="auto"/>
            </w:pPr>
          </w:p>
          <w:p w:rsidR="00D80AC0" w:rsidRDefault="00D80AC0" w:rsidP="00D80AC0">
            <w:pPr>
              <w:spacing w:after="0" w:line="240" w:lineRule="auto"/>
              <w:rPr>
                <w:b/>
              </w:rPr>
            </w:pPr>
            <w:r w:rsidRPr="001F606F">
              <w:rPr>
                <w:b/>
              </w:rPr>
              <w:t>AC3.2</w:t>
            </w:r>
          </w:p>
          <w:p w:rsidR="00D80AC0" w:rsidRPr="00257466" w:rsidRDefault="00FB4C90" w:rsidP="00D80AC0">
            <w:pPr>
              <w:spacing w:after="0" w:line="240" w:lineRule="auto"/>
            </w:pPr>
            <w:r>
              <w:t>S</w:t>
            </w:r>
            <w:r w:rsidR="00D80AC0">
              <w:t>elect information on ways in which people respond to changing population issues.</w:t>
            </w:r>
          </w:p>
        </w:tc>
        <w:tc>
          <w:tcPr>
            <w:tcW w:w="799" w:type="pct"/>
            <w:tcBorders>
              <w:top w:val="single" w:sz="4" w:space="0" w:color="000000"/>
              <w:left w:val="single" w:sz="4" w:space="0" w:color="000000"/>
              <w:bottom w:val="single" w:sz="4" w:space="0" w:color="000000"/>
              <w:right w:val="single" w:sz="4" w:space="0" w:color="000000"/>
            </w:tcBorders>
          </w:tcPr>
          <w:p w:rsidR="00D80AC0" w:rsidRDefault="00D80AC0" w:rsidP="00D80AC0">
            <w:pPr>
              <w:pStyle w:val="BodyText"/>
              <w:rPr>
                <w:rFonts w:ascii="Arial" w:hAnsi="Arial" w:cs="Arial"/>
                <w:b/>
                <w:i w:val="0"/>
                <w:sz w:val="22"/>
                <w:szCs w:val="22"/>
                <w:lang w:eastAsia="ar-SA"/>
              </w:rPr>
            </w:pPr>
          </w:p>
        </w:tc>
        <w:tc>
          <w:tcPr>
            <w:tcW w:w="1508" w:type="pct"/>
            <w:tcBorders>
              <w:top w:val="single" w:sz="4" w:space="0" w:color="000000"/>
              <w:left w:val="single" w:sz="4" w:space="0" w:color="000000"/>
              <w:bottom w:val="single" w:sz="4" w:space="0" w:color="000000"/>
              <w:right w:val="single" w:sz="4" w:space="0" w:color="000000"/>
            </w:tcBorders>
          </w:tcPr>
          <w:p w:rsidR="00D80AC0" w:rsidRDefault="00D80AC0" w:rsidP="00D80AC0">
            <w:pPr>
              <w:pStyle w:val="BodyText"/>
              <w:rPr>
                <w:rFonts w:ascii="Arial" w:hAnsi="Arial" w:cs="Arial"/>
                <w:b/>
                <w:i w:val="0"/>
                <w:sz w:val="22"/>
                <w:szCs w:val="22"/>
                <w:lang w:eastAsia="ar-SA"/>
              </w:rPr>
            </w:pPr>
          </w:p>
        </w:tc>
      </w:tr>
    </w:tbl>
    <w:p w:rsidR="0020172E" w:rsidRDefault="0020172E" w:rsidP="008141F1">
      <w:pPr>
        <w:rPr>
          <w:rFonts w:cs="Arial"/>
          <w:b/>
          <w:bCs/>
        </w:rPr>
      </w:pPr>
    </w:p>
    <w:p w:rsidR="008141F1" w:rsidRPr="0020172E" w:rsidRDefault="008141F1" w:rsidP="008141F1">
      <w:pPr>
        <w:rPr>
          <w:rFonts w:cs="Arial"/>
          <w:bCs/>
        </w:rPr>
      </w:pPr>
      <w:r w:rsidRPr="0020172E">
        <w:rPr>
          <w:rFonts w:cs="Arial"/>
          <w:bCs/>
        </w:rPr>
        <w:t>General Comments</w:t>
      </w:r>
    </w:p>
    <w:p w:rsidR="008141F1" w:rsidRPr="0020172E" w:rsidRDefault="008141F1" w:rsidP="008141F1">
      <w:pPr>
        <w:rPr>
          <w:rFonts w:cs="Arial"/>
          <w:bCs/>
        </w:rPr>
      </w:pPr>
      <w:r w:rsidRPr="0020172E">
        <w:rPr>
          <w:rFonts w:cs="Arial"/>
        </w:rPr>
        <w:t>________________________________________________________________________</w:t>
      </w:r>
    </w:p>
    <w:p w:rsidR="008141F1" w:rsidRPr="0020172E" w:rsidRDefault="008141F1" w:rsidP="008141F1">
      <w:pPr>
        <w:rPr>
          <w:rFonts w:cs="Arial"/>
        </w:rPr>
      </w:pPr>
      <w:r w:rsidRPr="0020172E">
        <w:rPr>
          <w:rFonts w:cs="Arial"/>
        </w:rPr>
        <w:t>_________________________________________________________________________</w:t>
      </w:r>
    </w:p>
    <w:p w:rsidR="008141F1" w:rsidRPr="0020172E" w:rsidRDefault="008141F1" w:rsidP="008141F1">
      <w:pPr>
        <w:tabs>
          <w:tab w:val="left" w:pos="5400"/>
          <w:tab w:val="right" w:pos="9000"/>
        </w:tabs>
        <w:rPr>
          <w:rFonts w:cs="Arial"/>
        </w:rPr>
      </w:pPr>
      <w:r w:rsidRPr="0020172E">
        <w:rPr>
          <w:rFonts w:cs="Arial"/>
        </w:rPr>
        <w:t xml:space="preserve">Teacher: ________________________________ </w:t>
      </w:r>
      <w:r w:rsidRPr="0020172E">
        <w:rPr>
          <w:rFonts w:cs="Arial"/>
        </w:rPr>
        <w:tab/>
        <w:t>Date: ________________________</w:t>
      </w:r>
    </w:p>
    <w:p w:rsidR="008141F1" w:rsidRPr="0020172E" w:rsidRDefault="008141F1" w:rsidP="008141F1">
      <w:pPr>
        <w:tabs>
          <w:tab w:val="left" w:pos="5400"/>
          <w:tab w:val="right" w:pos="9000"/>
        </w:tabs>
        <w:rPr>
          <w:rFonts w:cs="Arial"/>
        </w:rPr>
      </w:pPr>
      <w:r w:rsidRPr="0020172E">
        <w:rPr>
          <w:rFonts w:cs="Arial"/>
        </w:rPr>
        <w:t xml:space="preserve">Moderator: ______________________________ </w:t>
      </w:r>
      <w:r w:rsidRPr="0020172E">
        <w:rPr>
          <w:rFonts w:cs="Arial"/>
        </w:rPr>
        <w:tab/>
        <w:t>Date: ________________________</w:t>
      </w:r>
    </w:p>
    <w:p w:rsidR="008141F1" w:rsidRPr="005669CB" w:rsidRDefault="008141F1" w:rsidP="008141F1">
      <w:pPr>
        <w:jc w:val="center"/>
        <w:rPr>
          <w:rFonts w:cs="Arial"/>
          <w:b/>
          <w:sz w:val="28"/>
          <w:szCs w:val="28"/>
        </w:rPr>
      </w:pPr>
      <w:r>
        <w:rPr>
          <w:rFonts w:cs="Arial"/>
        </w:rPr>
        <w:br w:type="page"/>
      </w:r>
      <w:r w:rsidRPr="005669CB">
        <w:rPr>
          <w:rFonts w:cs="Arial"/>
          <w:sz w:val="28"/>
          <w:szCs w:val="28"/>
        </w:rPr>
        <w:lastRenderedPageBreak/>
        <w:t xml:space="preserve"> </w:t>
      </w:r>
      <w:r w:rsidRPr="005669CB">
        <w:rPr>
          <w:b/>
          <w:sz w:val="28"/>
          <w:szCs w:val="28"/>
        </w:rPr>
        <w:t xml:space="preserve">The changing population of the </w:t>
      </w:r>
      <w:smartTag w:uri="urn:schemas-microsoft-com:office:smarttags" w:element="place">
        <w:smartTag w:uri="urn:schemas-microsoft-com:office:smarttags" w:element="country-region">
          <w:r w:rsidRPr="005669CB">
            <w:rPr>
              <w:b/>
              <w:sz w:val="28"/>
              <w:szCs w:val="28"/>
            </w:rPr>
            <w:t>UK</w:t>
          </w:r>
        </w:smartTag>
      </w:smartTag>
      <w:r w:rsidRPr="005669CB">
        <w:rPr>
          <w:rFonts w:cs="Arial"/>
          <w:b/>
          <w:sz w:val="28"/>
          <w:szCs w:val="28"/>
        </w:rPr>
        <w:t xml:space="preserve"> – ENTRY 3</w:t>
      </w:r>
    </w:p>
    <w:p w:rsidR="008141F1" w:rsidRPr="005669CB" w:rsidRDefault="008141F1" w:rsidP="008141F1">
      <w:pPr>
        <w:jc w:val="center"/>
        <w:rPr>
          <w:rFonts w:cs="Arial"/>
          <w:b/>
        </w:rPr>
      </w:pPr>
      <w:r>
        <w:rPr>
          <w:rFonts w:cs="Arial"/>
          <w:b/>
        </w:rPr>
        <w:t>WJEC ASSESSMENT RECORD</w:t>
      </w:r>
    </w:p>
    <w:p w:rsidR="008141F1" w:rsidRPr="0020172E" w:rsidRDefault="008141F1" w:rsidP="008141F1">
      <w:pPr>
        <w:tabs>
          <w:tab w:val="left" w:pos="6120"/>
          <w:tab w:val="right" w:pos="9000"/>
        </w:tabs>
        <w:rPr>
          <w:rFonts w:eastAsia="Times New Roman" w:cs="Arial"/>
        </w:rPr>
      </w:pPr>
      <w:r w:rsidRPr="0020172E">
        <w:rPr>
          <w:rFonts w:eastAsia="Times New Roman" w:cs="Arial"/>
        </w:rPr>
        <w:t>Candidate Name _________________________       Candidate No.____________</w:t>
      </w:r>
    </w:p>
    <w:p w:rsidR="008141F1" w:rsidRPr="0020172E" w:rsidRDefault="008141F1" w:rsidP="008141F1">
      <w:pPr>
        <w:tabs>
          <w:tab w:val="left" w:pos="6120"/>
          <w:tab w:val="right" w:pos="9000"/>
        </w:tabs>
        <w:rPr>
          <w:rFonts w:eastAsia="Times New Roman" w:cs="Arial"/>
        </w:rPr>
      </w:pPr>
      <w:r w:rsidRPr="0020172E">
        <w:rPr>
          <w:rFonts w:eastAsia="Times New Roman" w:cs="Arial"/>
        </w:rPr>
        <w:t>Centre Name ____________________________       Centre No._______________</w:t>
      </w: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bottom w:w="58" w:type="dxa"/>
          <w:right w:w="115" w:type="dxa"/>
        </w:tblCellMar>
        <w:tblLook w:val="04A0"/>
      </w:tblPr>
      <w:tblGrid>
        <w:gridCol w:w="732"/>
        <w:gridCol w:w="4137"/>
        <w:gridCol w:w="1440"/>
        <w:gridCol w:w="2840"/>
      </w:tblGrid>
      <w:tr w:rsidR="008141F1" w:rsidTr="008141F1">
        <w:tc>
          <w:tcPr>
            <w:tcW w:w="400" w:type="pct"/>
            <w:tcBorders>
              <w:top w:val="single" w:sz="4" w:space="0" w:color="000000"/>
              <w:left w:val="single" w:sz="4" w:space="0" w:color="000000"/>
              <w:bottom w:val="single" w:sz="4" w:space="0" w:color="000000"/>
              <w:right w:val="single" w:sz="4" w:space="0" w:color="000000"/>
            </w:tcBorders>
          </w:tcPr>
          <w:p w:rsidR="008141F1" w:rsidRDefault="008141F1" w:rsidP="008141F1">
            <w:pPr>
              <w:pStyle w:val="BodyText"/>
              <w:jc w:val="center"/>
              <w:rPr>
                <w:rFonts w:ascii="Arial" w:hAnsi="Arial" w:cs="Arial"/>
                <w:b/>
                <w:i w:val="0"/>
                <w:sz w:val="16"/>
                <w:szCs w:val="16"/>
                <w:lang w:eastAsia="ar-SA"/>
              </w:rPr>
            </w:pPr>
          </w:p>
          <w:p w:rsidR="008141F1" w:rsidRDefault="008141F1" w:rsidP="008141F1">
            <w:pPr>
              <w:pStyle w:val="BodyText"/>
              <w:jc w:val="center"/>
              <w:rPr>
                <w:rFonts w:ascii="Arial" w:hAnsi="Arial" w:cs="Arial"/>
                <w:b/>
                <w:i w:val="0"/>
                <w:sz w:val="22"/>
                <w:szCs w:val="22"/>
                <w:lang w:eastAsia="ar-SA"/>
              </w:rPr>
            </w:pPr>
            <w:r>
              <w:rPr>
                <w:rFonts w:ascii="Arial" w:hAnsi="Arial" w:cs="Arial"/>
                <w:b/>
                <w:i w:val="0"/>
                <w:sz w:val="22"/>
                <w:szCs w:val="22"/>
              </w:rPr>
              <w:t>LO</w:t>
            </w:r>
          </w:p>
        </w:tc>
        <w:tc>
          <w:tcPr>
            <w:tcW w:w="2261" w:type="pct"/>
            <w:tcBorders>
              <w:top w:val="single" w:sz="4" w:space="0" w:color="000000"/>
              <w:left w:val="single" w:sz="4" w:space="0" w:color="000000"/>
              <w:bottom w:val="single" w:sz="4" w:space="0" w:color="000000"/>
              <w:right w:val="single" w:sz="4" w:space="0" w:color="000000"/>
            </w:tcBorders>
          </w:tcPr>
          <w:p w:rsidR="008141F1" w:rsidRDefault="008141F1" w:rsidP="008141F1">
            <w:pPr>
              <w:pStyle w:val="BodyText"/>
              <w:jc w:val="center"/>
              <w:rPr>
                <w:rFonts w:ascii="Arial" w:hAnsi="Arial" w:cs="Arial"/>
                <w:b/>
                <w:i w:val="0"/>
                <w:sz w:val="16"/>
                <w:szCs w:val="16"/>
                <w:lang w:eastAsia="ar-SA"/>
              </w:rPr>
            </w:pPr>
          </w:p>
          <w:p w:rsidR="008141F1" w:rsidRDefault="008141F1" w:rsidP="008141F1">
            <w:pPr>
              <w:pStyle w:val="BodyText"/>
              <w:jc w:val="center"/>
              <w:rPr>
                <w:rFonts w:ascii="Arial" w:hAnsi="Arial" w:cs="Arial"/>
                <w:b/>
                <w:i w:val="0"/>
                <w:sz w:val="22"/>
                <w:szCs w:val="22"/>
                <w:lang w:eastAsia="ar-SA"/>
              </w:rPr>
            </w:pPr>
            <w:r>
              <w:rPr>
                <w:rFonts w:ascii="Arial" w:hAnsi="Arial" w:cs="Arial"/>
                <w:b/>
                <w:i w:val="0"/>
                <w:sz w:val="22"/>
                <w:szCs w:val="22"/>
              </w:rPr>
              <w:t>Assessment Criteria</w:t>
            </w:r>
          </w:p>
        </w:tc>
        <w:tc>
          <w:tcPr>
            <w:tcW w:w="787" w:type="pct"/>
            <w:tcBorders>
              <w:top w:val="single" w:sz="4" w:space="0" w:color="000000"/>
              <w:left w:val="single" w:sz="4" w:space="0" w:color="000000"/>
              <w:bottom w:val="single" w:sz="4" w:space="0" w:color="000000"/>
              <w:right w:val="single" w:sz="4" w:space="0" w:color="000000"/>
            </w:tcBorders>
          </w:tcPr>
          <w:p w:rsidR="008141F1" w:rsidRDefault="008141F1" w:rsidP="008141F1">
            <w:pPr>
              <w:pStyle w:val="BodyText"/>
              <w:jc w:val="center"/>
              <w:rPr>
                <w:rFonts w:ascii="Arial" w:hAnsi="Arial" w:cs="Arial"/>
                <w:b/>
                <w:i w:val="0"/>
                <w:sz w:val="16"/>
                <w:szCs w:val="16"/>
                <w:lang w:eastAsia="ar-SA"/>
              </w:rPr>
            </w:pPr>
          </w:p>
          <w:p w:rsidR="008141F1" w:rsidRDefault="008141F1" w:rsidP="008141F1">
            <w:pPr>
              <w:pStyle w:val="BodyText"/>
              <w:jc w:val="center"/>
              <w:rPr>
                <w:rFonts w:ascii="Arial" w:hAnsi="Arial" w:cs="Arial"/>
                <w:b/>
                <w:i w:val="0"/>
                <w:sz w:val="22"/>
                <w:szCs w:val="22"/>
                <w:lang w:eastAsia="ar-SA"/>
              </w:rPr>
            </w:pPr>
            <w:r>
              <w:rPr>
                <w:rFonts w:ascii="Arial" w:hAnsi="Arial" w:cs="Arial"/>
                <w:b/>
                <w:i w:val="0"/>
                <w:sz w:val="22"/>
                <w:szCs w:val="22"/>
              </w:rPr>
              <w:t>Met</w:t>
            </w:r>
          </w:p>
        </w:tc>
        <w:tc>
          <w:tcPr>
            <w:tcW w:w="1552" w:type="pct"/>
            <w:tcBorders>
              <w:top w:val="single" w:sz="4" w:space="0" w:color="000000"/>
              <w:left w:val="single" w:sz="4" w:space="0" w:color="000000"/>
              <w:bottom w:val="single" w:sz="4" w:space="0" w:color="000000"/>
              <w:right w:val="single" w:sz="4" w:space="0" w:color="000000"/>
            </w:tcBorders>
          </w:tcPr>
          <w:p w:rsidR="008141F1" w:rsidRDefault="008141F1" w:rsidP="008141F1">
            <w:pPr>
              <w:pStyle w:val="BodyText"/>
              <w:jc w:val="center"/>
              <w:rPr>
                <w:rFonts w:ascii="Arial" w:hAnsi="Arial" w:cs="Arial"/>
                <w:b/>
                <w:i w:val="0"/>
                <w:sz w:val="16"/>
                <w:szCs w:val="16"/>
                <w:lang w:eastAsia="ar-SA"/>
              </w:rPr>
            </w:pPr>
          </w:p>
          <w:p w:rsidR="008141F1" w:rsidRDefault="008141F1" w:rsidP="008141F1">
            <w:pPr>
              <w:pStyle w:val="BodyText"/>
              <w:jc w:val="center"/>
              <w:rPr>
                <w:rFonts w:ascii="Arial" w:hAnsi="Arial" w:cs="Arial"/>
                <w:b/>
                <w:i w:val="0"/>
                <w:sz w:val="22"/>
                <w:szCs w:val="22"/>
              </w:rPr>
            </w:pPr>
            <w:r>
              <w:rPr>
                <w:rFonts w:ascii="Arial" w:hAnsi="Arial" w:cs="Arial"/>
                <w:b/>
                <w:i w:val="0"/>
                <w:sz w:val="22"/>
                <w:szCs w:val="22"/>
              </w:rPr>
              <w:t>Evidence</w:t>
            </w:r>
          </w:p>
          <w:p w:rsidR="008141F1" w:rsidRDefault="008141F1" w:rsidP="008141F1">
            <w:pPr>
              <w:pStyle w:val="BodyText"/>
              <w:jc w:val="center"/>
              <w:rPr>
                <w:rFonts w:ascii="Arial" w:hAnsi="Arial" w:cs="Arial"/>
                <w:b/>
                <w:i w:val="0"/>
                <w:sz w:val="16"/>
                <w:szCs w:val="16"/>
                <w:lang w:eastAsia="ar-SA"/>
              </w:rPr>
            </w:pPr>
          </w:p>
        </w:tc>
      </w:tr>
      <w:tr w:rsidR="00D80AC0" w:rsidTr="008141F1">
        <w:tc>
          <w:tcPr>
            <w:tcW w:w="400" w:type="pct"/>
            <w:tcBorders>
              <w:top w:val="single" w:sz="4" w:space="0" w:color="000000"/>
              <w:left w:val="single" w:sz="4" w:space="0" w:color="000000"/>
              <w:bottom w:val="single" w:sz="4" w:space="0" w:color="000000"/>
              <w:right w:val="single" w:sz="4" w:space="0" w:color="000000"/>
            </w:tcBorders>
          </w:tcPr>
          <w:p w:rsidR="00D80AC0" w:rsidRDefault="00D80AC0" w:rsidP="00A503A8">
            <w:pPr>
              <w:pStyle w:val="BodyText"/>
              <w:rPr>
                <w:rFonts w:ascii="Arial" w:hAnsi="Arial" w:cs="Arial"/>
                <w:b/>
                <w:i w:val="0"/>
                <w:sz w:val="22"/>
                <w:szCs w:val="22"/>
                <w:lang w:eastAsia="ar-SA"/>
              </w:rPr>
            </w:pPr>
            <w:r>
              <w:rPr>
                <w:rFonts w:ascii="Arial" w:hAnsi="Arial" w:cs="Arial"/>
                <w:b/>
                <w:i w:val="0"/>
                <w:sz w:val="22"/>
                <w:szCs w:val="22"/>
              </w:rPr>
              <w:t>LO1</w:t>
            </w:r>
          </w:p>
        </w:tc>
        <w:tc>
          <w:tcPr>
            <w:tcW w:w="2261" w:type="pct"/>
            <w:tcBorders>
              <w:top w:val="single" w:sz="4" w:space="0" w:color="000000"/>
              <w:left w:val="single" w:sz="4" w:space="0" w:color="000000"/>
              <w:bottom w:val="single" w:sz="4" w:space="0" w:color="000000"/>
              <w:right w:val="single" w:sz="4" w:space="0" w:color="000000"/>
            </w:tcBorders>
          </w:tcPr>
          <w:p w:rsidR="00D80AC0" w:rsidRPr="0001074B" w:rsidRDefault="00D80AC0" w:rsidP="007D0AF7">
            <w:pPr>
              <w:spacing w:after="0" w:line="240" w:lineRule="auto"/>
              <w:rPr>
                <w:b/>
              </w:rPr>
            </w:pPr>
            <w:r w:rsidRPr="0001074B">
              <w:rPr>
                <w:b/>
              </w:rPr>
              <w:t xml:space="preserve">AC1.1 </w:t>
            </w:r>
          </w:p>
          <w:p w:rsidR="00D80AC0" w:rsidRPr="00257466" w:rsidRDefault="00D80AC0" w:rsidP="007D0AF7">
            <w:pPr>
              <w:spacing w:after="0" w:line="240" w:lineRule="auto"/>
            </w:pPr>
            <w:r>
              <w:t xml:space="preserve">Identify </w:t>
            </w:r>
            <w:r w:rsidRPr="00257466">
              <w:t>population change.</w:t>
            </w:r>
          </w:p>
          <w:p w:rsidR="00D80AC0" w:rsidRPr="00257466" w:rsidRDefault="00D80AC0" w:rsidP="007D0AF7">
            <w:pPr>
              <w:spacing w:after="0" w:line="240" w:lineRule="auto"/>
            </w:pPr>
          </w:p>
          <w:p w:rsidR="00D80AC0" w:rsidRPr="0001074B" w:rsidRDefault="00D80AC0" w:rsidP="007D0AF7">
            <w:pPr>
              <w:spacing w:after="0" w:line="240" w:lineRule="auto"/>
              <w:rPr>
                <w:b/>
              </w:rPr>
            </w:pPr>
            <w:r w:rsidRPr="0001074B">
              <w:rPr>
                <w:b/>
              </w:rPr>
              <w:t>AC1.2</w:t>
            </w:r>
          </w:p>
          <w:p w:rsidR="00D80AC0" w:rsidRPr="00257466" w:rsidRDefault="00D80AC0" w:rsidP="007D0AF7">
            <w:pPr>
              <w:spacing w:after="0" w:line="240" w:lineRule="auto"/>
            </w:pPr>
            <w:r>
              <w:t xml:space="preserve">Describe how </w:t>
            </w:r>
            <w:r w:rsidRPr="00257466">
              <w:t>birth rate and death rate</w:t>
            </w:r>
            <w:r>
              <w:t xml:space="preserve"> changes population numbers.</w:t>
            </w:r>
          </w:p>
          <w:p w:rsidR="00D80AC0" w:rsidRDefault="00D80AC0" w:rsidP="007D0AF7">
            <w:pPr>
              <w:spacing w:after="0" w:line="240" w:lineRule="auto"/>
            </w:pPr>
          </w:p>
          <w:p w:rsidR="00D80AC0" w:rsidRPr="001F606F" w:rsidRDefault="00D80AC0" w:rsidP="007D0AF7">
            <w:pPr>
              <w:spacing w:after="0" w:line="240" w:lineRule="auto"/>
              <w:rPr>
                <w:b/>
              </w:rPr>
            </w:pPr>
            <w:r w:rsidRPr="001F606F">
              <w:rPr>
                <w:b/>
              </w:rPr>
              <w:t>AC 1.3</w:t>
            </w:r>
          </w:p>
          <w:p w:rsidR="00D80AC0" w:rsidRPr="00257466" w:rsidRDefault="00D80AC0" w:rsidP="007D0AF7">
            <w:pPr>
              <w:spacing w:after="0" w:line="240" w:lineRule="auto"/>
            </w:pPr>
            <w:r>
              <w:t>Describe how migration</w:t>
            </w:r>
            <w:r w:rsidRPr="00257466">
              <w:t xml:space="preserve"> </w:t>
            </w:r>
            <w:r>
              <w:t>alters population numbers.</w:t>
            </w:r>
          </w:p>
          <w:p w:rsidR="00D80AC0" w:rsidRPr="00257466" w:rsidRDefault="00D80AC0" w:rsidP="007D0AF7">
            <w:pPr>
              <w:spacing w:after="0" w:line="240" w:lineRule="auto"/>
            </w:pPr>
          </w:p>
        </w:tc>
        <w:tc>
          <w:tcPr>
            <w:tcW w:w="787" w:type="pct"/>
            <w:tcBorders>
              <w:top w:val="single" w:sz="4" w:space="0" w:color="000000"/>
              <w:left w:val="single" w:sz="4" w:space="0" w:color="000000"/>
              <w:bottom w:val="single" w:sz="4" w:space="0" w:color="000000"/>
              <w:right w:val="single" w:sz="4" w:space="0" w:color="000000"/>
            </w:tcBorders>
          </w:tcPr>
          <w:p w:rsidR="00D80AC0" w:rsidRDefault="00D80AC0" w:rsidP="00A503A8">
            <w:pPr>
              <w:pStyle w:val="BodyText"/>
              <w:rPr>
                <w:rFonts w:ascii="Arial" w:hAnsi="Arial" w:cs="Arial"/>
                <w:b/>
                <w:i w:val="0"/>
                <w:sz w:val="22"/>
                <w:szCs w:val="22"/>
                <w:lang w:eastAsia="ar-SA"/>
              </w:rPr>
            </w:pPr>
          </w:p>
        </w:tc>
        <w:tc>
          <w:tcPr>
            <w:tcW w:w="1552" w:type="pct"/>
            <w:tcBorders>
              <w:top w:val="single" w:sz="4" w:space="0" w:color="000000"/>
              <w:left w:val="single" w:sz="4" w:space="0" w:color="000000"/>
              <w:bottom w:val="single" w:sz="4" w:space="0" w:color="000000"/>
              <w:right w:val="single" w:sz="4" w:space="0" w:color="000000"/>
            </w:tcBorders>
          </w:tcPr>
          <w:p w:rsidR="00D80AC0" w:rsidRDefault="00D80AC0" w:rsidP="00A503A8">
            <w:pPr>
              <w:pStyle w:val="BodyText"/>
              <w:rPr>
                <w:rFonts w:ascii="Arial" w:hAnsi="Arial" w:cs="Arial"/>
                <w:b/>
                <w:i w:val="0"/>
                <w:sz w:val="22"/>
                <w:szCs w:val="22"/>
                <w:lang w:eastAsia="ar-SA"/>
              </w:rPr>
            </w:pPr>
          </w:p>
        </w:tc>
      </w:tr>
      <w:tr w:rsidR="00D80AC0" w:rsidTr="008141F1">
        <w:tc>
          <w:tcPr>
            <w:tcW w:w="400" w:type="pct"/>
            <w:tcBorders>
              <w:top w:val="single" w:sz="4" w:space="0" w:color="000000"/>
              <w:left w:val="single" w:sz="4" w:space="0" w:color="000000"/>
              <w:bottom w:val="single" w:sz="4" w:space="0" w:color="000000"/>
              <w:right w:val="single" w:sz="4" w:space="0" w:color="000000"/>
            </w:tcBorders>
          </w:tcPr>
          <w:p w:rsidR="00D80AC0" w:rsidRDefault="00D80AC0" w:rsidP="00A503A8">
            <w:pPr>
              <w:pStyle w:val="BodyText"/>
              <w:rPr>
                <w:rFonts w:ascii="Arial" w:hAnsi="Arial" w:cs="Arial"/>
                <w:b/>
                <w:i w:val="0"/>
                <w:sz w:val="22"/>
                <w:szCs w:val="22"/>
                <w:lang w:eastAsia="ar-SA"/>
              </w:rPr>
            </w:pPr>
            <w:r>
              <w:rPr>
                <w:rFonts w:ascii="Arial" w:hAnsi="Arial" w:cs="Arial"/>
                <w:b/>
                <w:i w:val="0"/>
                <w:sz w:val="22"/>
                <w:szCs w:val="22"/>
              </w:rPr>
              <w:t>LO2</w:t>
            </w:r>
          </w:p>
        </w:tc>
        <w:tc>
          <w:tcPr>
            <w:tcW w:w="2261" w:type="pct"/>
            <w:tcBorders>
              <w:top w:val="single" w:sz="4" w:space="0" w:color="000000"/>
              <w:left w:val="single" w:sz="4" w:space="0" w:color="000000"/>
              <w:bottom w:val="single" w:sz="4" w:space="0" w:color="000000"/>
              <w:right w:val="single" w:sz="4" w:space="0" w:color="000000"/>
            </w:tcBorders>
          </w:tcPr>
          <w:p w:rsidR="00D80AC0" w:rsidRPr="0001074B" w:rsidRDefault="00D80AC0" w:rsidP="007D0AF7">
            <w:pPr>
              <w:spacing w:after="0" w:line="240" w:lineRule="auto"/>
              <w:rPr>
                <w:b/>
              </w:rPr>
            </w:pPr>
            <w:r w:rsidRPr="0001074B">
              <w:rPr>
                <w:b/>
              </w:rPr>
              <w:t xml:space="preserve">AC2.1 </w:t>
            </w:r>
          </w:p>
          <w:p w:rsidR="00D80AC0" w:rsidRDefault="00D80AC0" w:rsidP="007D0AF7">
            <w:pPr>
              <w:spacing w:after="0" w:line="240" w:lineRule="auto"/>
            </w:pPr>
            <w:r>
              <w:t xml:space="preserve">Select information on the affects of </w:t>
            </w:r>
            <w:r w:rsidRPr="00257466">
              <w:t>population change</w:t>
            </w:r>
            <w:r>
              <w:t xml:space="preserve"> on families and individuals.</w:t>
            </w:r>
          </w:p>
          <w:p w:rsidR="00D80AC0" w:rsidRDefault="00D80AC0" w:rsidP="007D0AF7">
            <w:pPr>
              <w:spacing w:after="0" w:line="240" w:lineRule="auto"/>
            </w:pPr>
          </w:p>
          <w:p w:rsidR="00D80AC0" w:rsidRDefault="00D80AC0" w:rsidP="007D0AF7">
            <w:pPr>
              <w:spacing w:after="0" w:line="240" w:lineRule="auto"/>
              <w:rPr>
                <w:b/>
              </w:rPr>
            </w:pPr>
            <w:r w:rsidRPr="001F606F">
              <w:rPr>
                <w:b/>
              </w:rPr>
              <w:t>AC2.2</w:t>
            </w:r>
          </w:p>
          <w:p w:rsidR="00D80AC0" w:rsidRDefault="0095526B" w:rsidP="007D0AF7">
            <w:pPr>
              <w:spacing w:after="0" w:line="240" w:lineRule="auto"/>
            </w:pPr>
            <w:r>
              <w:t>P</w:t>
            </w:r>
            <w:r w:rsidR="00D80AC0" w:rsidRPr="001F606F">
              <w:t xml:space="preserve">resent information </w:t>
            </w:r>
            <w:r w:rsidR="00D80AC0">
              <w:t xml:space="preserve">on the affects of </w:t>
            </w:r>
            <w:r w:rsidR="00D80AC0" w:rsidRPr="00257466">
              <w:t>population change</w:t>
            </w:r>
            <w:r w:rsidR="00D80AC0">
              <w:t xml:space="preserve"> on families and individuals.</w:t>
            </w:r>
          </w:p>
          <w:p w:rsidR="00D80AC0" w:rsidRPr="001F606F" w:rsidRDefault="00D80AC0" w:rsidP="007D0AF7">
            <w:pPr>
              <w:spacing w:after="0" w:line="240" w:lineRule="auto"/>
              <w:rPr>
                <w:b/>
              </w:rPr>
            </w:pPr>
          </w:p>
        </w:tc>
        <w:tc>
          <w:tcPr>
            <w:tcW w:w="787" w:type="pct"/>
            <w:tcBorders>
              <w:top w:val="single" w:sz="4" w:space="0" w:color="000000"/>
              <w:left w:val="single" w:sz="4" w:space="0" w:color="000000"/>
              <w:bottom w:val="single" w:sz="4" w:space="0" w:color="000000"/>
              <w:right w:val="single" w:sz="4" w:space="0" w:color="000000"/>
            </w:tcBorders>
          </w:tcPr>
          <w:p w:rsidR="00D80AC0" w:rsidRDefault="00D80AC0" w:rsidP="00A503A8">
            <w:pPr>
              <w:pStyle w:val="BodyText"/>
              <w:rPr>
                <w:rFonts w:ascii="Arial" w:hAnsi="Arial" w:cs="Arial"/>
                <w:b/>
                <w:i w:val="0"/>
                <w:sz w:val="22"/>
                <w:szCs w:val="22"/>
                <w:lang w:eastAsia="ar-SA"/>
              </w:rPr>
            </w:pPr>
          </w:p>
        </w:tc>
        <w:tc>
          <w:tcPr>
            <w:tcW w:w="1552" w:type="pct"/>
            <w:tcBorders>
              <w:top w:val="single" w:sz="4" w:space="0" w:color="000000"/>
              <w:left w:val="single" w:sz="4" w:space="0" w:color="000000"/>
              <w:bottom w:val="single" w:sz="4" w:space="0" w:color="000000"/>
              <w:right w:val="single" w:sz="4" w:space="0" w:color="000000"/>
            </w:tcBorders>
          </w:tcPr>
          <w:p w:rsidR="00D80AC0" w:rsidRDefault="00D80AC0" w:rsidP="00A503A8">
            <w:pPr>
              <w:pStyle w:val="BodyText"/>
              <w:rPr>
                <w:rFonts w:ascii="Arial" w:hAnsi="Arial" w:cs="Arial"/>
                <w:b/>
                <w:i w:val="0"/>
                <w:sz w:val="22"/>
                <w:szCs w:val="22"/>
                <w:lang w:eastAsia="ar-SA"/>
              </w:rPr>
            </w:pPr>
          </w:p>
        </w:tc>
      </w:tr>
      <w:tr w:rsidR="00D80AC0" w:rsidTr="008141F1">
        <w:tc>
          <w:tcPr>
            <w:tcW w:w="400" w:type="pct"/>
            <w:tcBorders>
              <w:top w:val="single" w:sz="4" w:space="0" w:color="000000"/>
              <w:left w:val="single" w:sz="4" w:space="0" w:color="000000"/>
              <w:bottom w:val="single" w:sz="4" w:space="0" w:color="000000"/>
              <w:right w:val="single" w:sz="4" w:space="0" w:color="000000"/>
            </w:tcBorders>
          </w:tcPr>
          <w:p w:rsidR="00D80AC0" w:rsidRDefault="00D80AC0" w:rsidP="00A503A8">
            <w:pPr>
              <w:pStyle w:val="BodyText"/>
              <w:rPr>
                <w:rFonts w:ascii="Arial" w:hAnsi="Arial" w:cs="Arial"/>
                <w:b/>
                <w:i w:val="0"/>
                <w:sz w:val="22"/>
                <w:szCs w:val="22"/>
                <w:lang w:eastAsia="ar-SA"/>
              </w:rPr>
            </w:pPr>
            <w:r>
              <w:rPr>
                <w:rFonts w:ascii="Arial" w:hAnsi="Arial" w:cs="Arial"/>
                <w:b/>
                <w:i w:val="0"/>
                <w:sz w:val="22"/>
                <w:szCs w:val="22"/>
              </w:rPr>
              <w:t>LO3</w:t>
            </w:r>
          </w:p>
        </w:tc>
        <w:tc>
          <w:tcPr>
            <w:tcW w:w="2261" w:type="pct"/>
            <w:tcBorders>
              <w:top w:val="single" w:sz="4" w:space="0" w:color="000000"/>
              <w:left w:val="single" w:sz="4" w:space="0" w:color="000000"/>
              <w:bottom w:val="single" w:sz="4" w:space="0" w:color="000000"/>
              <w:right w:val="single" w:sz="4" w:space="0" w:color="000000"/>
            </w:tcBorders>
          </w:tcPr>
          <w:p w:rsidR="00D80AC0" w:rsidRPr="0001074B" w:rsidRDefault="00D80AC0" w:rsidP="007D0AF7">
            <w:pPr>
              <w:spacing w:after="0" w:line="240" w:lineRule="auto"/>
              <w:rPr>
                <w:b/>
              </w:rPr>
            </w:pPr>
            <w:r w:rsidRPr="0001074B">
              <w:rPr>
                <w:b/>
              </w:rPr>
              <w:t xml:space="preserve">AC3.1 </w:t>
            </w:r>
          </w:p>
          <w:p w:rsidR="00D80AC0" w:rsidRDefault="00D80AC0" w:rsidP="007D0AF7">
            <w:pPr>
              <w:spacing w:after="0" w:line="240" w:lineRule="auto"/>
            </w:pPr>
            <w:r>
              <w:t>Describe ways in which people respond to changing population issues.</w:t>
            </w:r>
          </w:p>
          <w:p w:rsidR="00D80AC0" w:rsidRDefault="00D80AC0" w:rsidP="007D0AF7">
            <w:pPr>
              <w:spacing w:after="0" w:line="240" w:lineRule="auto"/>
            </w:pPr>
          </w:p>
          <w:p w:rsidR="00D80AC0" w:rsidRPr="001F606F" w:rsidRDefault="00D80AC0" w:rsidP="007D0AF7">
            <w:pPr>
              <w:spacing w:after="0" w:line="240" w:lineRule="auto"/>
              <w:rPr>
                <w:b/>
              </w:rPr>
            </w:pPr>
            <w:r w:rsidRPr="001F606F">
              <w:rPr>
                <w:b/>
              </w:rPr>
              <w:t>AC3.2</w:t>
            </w:r>
          </w:p>
          <w:p w:rsidR="00D80AC0" w:rsidRPr="00257466" w:rsidRDefault="00D80AC0" w:rsidP="007D0AF7">
            <w:pPr>
              <w:spacing w:after="0" w:line="240" w:lineRule="auto"/>
              <w:rPr>
                <w:i/>
              </w:rPr>
            </w:pPr>
            <w:r>
              <w:t>Select information on ways in which people respond to changing population issues.</w:t>
            </w:r>
          </w:p>
          <w:p w:rsidR="00D80AC0" w:rsidRPr="00257466" w:rsidRDefault="00D80AC0" w:rsidP="007D0AF7">
            <w:pPr>
              <w:spacing w:after="0" w:line="240" w:lineRule="auto"/>
            </w:pPr>
          </w:p>
        </w:tc>
        <w:tc>
          <w:tcPr>
            <w:tcW w:w="787" w:type="pct"/>
            <w:tcBorders>
              <w:top w:val="single" w:sz="4" w:space="0" w:color="000000"/>
              <w:left w:val="single" w:sz="4" w:space="0" w:color="000000"/>
              <w:bottom w:val="single" w:sz="4" w:space="0" w:color="000000"/>
              <w:right w:val="single" w:sz="4" w:space="0" w:color="000000"/>
            </w:tcBorders>
          </w:tcPr>
          <w:p w:rsidR="00D80AC0" w:rsidRDefault="00D80AC0" w:rsidP="00A503A8">
            <w:pPr>
              <w:pStyle w:val="BodyText"/>
              <w:rPr>
                <w:rFonts w:ascii="Arial" w:hAnsi="Arial" w:cs="Arial"/>
                <w:b/>
                <w:i w:val="0"/>
                <w:sz w:val="22"/>
                <w:szCs w:val="22"/>
                <w:lang w:eastAsia="ar-SA"/>
              </w:rPr>
            </w:pPr>
          </w:p>
        </w:tc>
        <w:tc>
          <w:tcPr>
            <w:tcW w:w="1552" w:type="pct"/>
            <w:tcBorders>
              <w:top w:val="single" w:sz="4" w:space="0" w:color="000000"/>
              <w:left w:val="single" w:sz="4" w:space="0" w:color="000000"/>
              <w:bottom w:val="single" w:sz="4" w:space="0" w:color="000000"/>
              <w:right w:val="single" w:sz="4" w:space="0" w:color="000000"/>
            </w:tcBorders>
          </w:tcPr>
          <w:p w:rsidR="00D80AC0" w:rsidRDefault="00D80AC0" w:rsidP="00A503A8">
            <w:pPr>
              <w:pStyle w:val="BodyText"/>
              <w:rPr>
                <w:rFonts w:ascii="Arial" w:hAnsi="Arial" w:cs="Arial"/>
                <w:b/>
                <w:i w:val="0"/>
                <w:sz w:val="22"/>
                <w:szCs w:val="22"/>
                <w:lang w:eastAsia="ar-SA"/>
              </w:rPr>
            </w:pPr>
          </w:p>
        </w:tc>
      </w:tr>
    </w:tbl>
    <w:p w:rsidR="0020172E" w:rsidRDefault="0020172E" w:rsidP="008141F1">
      <w:pPr>
        <w:rPr>
          <w:rFonts w:cs="Arial"/>
          <w:b/>
          <w:bCs/>
        </w:rPr>
      </w:pPr>
    </w:p>
    <w:p w:rsidR="008141F1" w:rsidRPr="0020172E" w:rsidRDefault="008141F1" w:rsidP="008141F1">
      <w:pPr>
        <w:rPr>
          <w:rFonts w:cs="Arial"/>
          <w:bCs/>
        </w:rPr>
      </w:pPr>
      <w:r w:rsidRPr="0020172E">
        <w:rPr>
          <w:rFonts w:cs="Arial"/>
          <w:bCs/>
        </w:rPr>
        <w:t>General Comments</w:t>
      </w:r>
    </w:p>
    <w:p w:rsidR="008141F1" w:rsidRPr="0020172E" w:rsidRDefault="008141F1" w:rsidP="008141F1">
      <w:pPr>
        <w:rPr>
          <w:rFonts w:cs="Arial"/>
        </w:rPr>
      </w:pPr>
      <w:r w:rsidRPr="0020172E">
        <w:rPr>
          <w:rFonts w:cs="Arial"/>
        </w:rPr>
        <w:t>_________________________________________________________________________</w:t>
      </w:r>
    </w:p>
    <w:p w:rsidR="008141F1" w:rsidRPr="0020172E" w:rsidRDefault="008141F1" w:rsidP="008141F1">
      <w:pPr>
        <w:rPr>
          <w:rFonts w:cs="Arial"/>
        </w:rPr>
      </w:pPr>
      <w:r w:rsidRPr="0020172E">
        <w:rPr>
          <w:rFonts w:cs="Arial"/>
        </w:rPr>
        <w:t>_________________________________________________________________________</w:t>
      </w:r>
    </w:p>
    <w:p w:rsidR="008141F1" w:rsidRPr="0020172E" w:rsidRDefault="008141F1" w:rsidP="008141F1">
      <w:pPr>
        <w:rPr>
          <w:rFonts w:cs="Arial"/>
        </w:rPr>
      </w:pPr>
      <w:r w:rsidRPr="0020172E">
        <w:rPr>
          <w:rFonts w:cs="Arial"/>
        </w:rPr>
        <w:t>_________________________________________________________________________</w:t>
      </w:r>
    </w:p>
    <w:p w:rsidR="008141F1" w:rsidRPr="0020172E" w:rsidRDefault="008141F1" w:rsidP="008141F1">
      <w:pPr>
        <w:tabs>
          <w:tab w:val="left" w:pos="5400"/>
          <w:tab w:val="right" w:pos="9000"/>
        </w:tabs>
        <w:rPr>
          <w:rFonts w:cs="Arial"/>
        </w:rPr>
      </w:pPr>
      <w:r w:rsidRPr="0020172E">
        <w:rPr>
          <w:rFonts w:cs="Arial"/>
        </w:rPr>
        <w:t xml:space="preserve">Teacher: ________________________________ </w:t>
      </w:r>
      <w:r w:rsidRPr="0020172E">
        <w:rPr>
          <w:rFonts w:cs="Arial"/>
        </w:rPr>
        <w:tab/>
        <w:t>Date: ________________________</w:t>
      </w:r>
    </w:p>
    <w:p w:rsidR="00274A13" w:rsidRPr="0020172E" w:rsidRDefault="008141F1" w:rsidP="00A503A8">
      <w:pPr>
        <w:tabs>
          <w:tab w:val="left" w:pos="5400"/>
          <w:tab w:val="right" w:pos="9000"/>
        </w:tabs>
      </w:pPr>
      <w:r w:rsidRPr="0020172E">
        <w:rPr>
          <w:rFonts w:cs="Arial"/>
        </w:rPr>
        <w:t xml:space="preserve">Moderator: ______________________________ </w:t>
      </w:r>
      <w:r w:rsidRPr="0020172E">
        <w:rPr>
          <w:rFonts w:cs="Arial"/>
        </w:rPr>
        <w:tab/>
        <w:t>Date: ______________________</w:t>
      </w:r>
    </w:p>
    <w:sectPr w:rsidR="00274A13" w:rsidRPr="0020172E" w:rsidSect="0020172E">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72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0DC" w:rsidRDefault="00CB60DC">
      <w:r>
        <w:separator/>
      </w:r>
    </w:p>
  </w:endnote>
  <w:endnote w:type="continuationSeparator" w:id="0">
    <w:p w:rsidR="00CB60DC" w:rsidRDefault="00CB60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90" w:rsidRDefault="00FB4C90" w:rsidP="00814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4C90" w:rsidRDefault="00FB4C90" w:rsidP="008141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90" w:rsidRDefault="00FB4C90">
    <w:pPr>
      <w:pStyle w:val="Footer"/>
      <w:jc w:val="center"/>
    </w:pPr>
    <w:fldSimple w:instr=" PAGE   \* MERGEFORMAT ">
      <w:r w:rsidR="0074777C">
        <w:rPr>
          <w:noProof/>
        </w:rPr>
        <w:t>1</w:t>
      </w:r>
    </w:fldSimple>
  </w:p>
  <w:p w:rsidR="00FB4C90" w:rsidRDefault="00FB4C90" w:rsidP="008141F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90" w:rsidRDefault="00FB4C9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90" w:rsidRDefault="00FB4C9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90" w:rsidRDefault="00FB4C9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90" w:rsidRDefault="00FB4C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0DC" w:rsidRDefault="00CB60DC">
      <w:r>
        <w:separator/>
      </w:r>
    </w:p>
  </w:footnote>
  <w:footnote w:type="continuationSeparator" w:id="0">
    <w:p w:rsidR="00CB60DC" w:rsidRDefault="00CB6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90" w:rsidRDefault="00FB4C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90" w:rsidRDefault="00FB4C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90" w:rsidRDefault="00FB4C9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90" w:rsidRDefault="00FB4C9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90" w:rsidRDefault="00FB4C9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90" w:rsidRDefault="00FB4C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E015B"/>
    <w:multiLevelType w:val="hybridMultilevel"/>
    <w:tmpl w:val="6A6AD3D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17E2706E"/>
    <w:multiLevelType w:val="hybridMultilevel"/>
    <w:tmpl w:val="0EA6485A"/>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
    <w:nsid w:val="26CE5831"/>
    <w:multiLevelType w:val="hybridMultilevel"/>
    <w:tmpl w:val="896A42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290F6800"/>
    <w:multiLevelType w:val="hybridMultilevel"/>
    <w:tmpl w:val="92D0A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C90340"/>
    <w:multiLevelType w:val="multilevel"/>
    <w:tmpl w:val="BF84BD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73C2D67"/>
    <w:multiLevelType w:val="hybridMultilevel"/>
    <w:tmpl w:val="F86257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F182FA7"/>
    <w:multiLevelType w:val="hybridMultilevel"/>
    <w:tmpl w:val="5AA62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A75F50"/>
    <w:multiLevelType w:val="hybridMultilevel"/>
    <w:tmpl w:val="269CAF18"/>
    <w:lvl w:ilvl="0" w:tplc="B606AA56">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8">
    <w:nsid w:val="41C73B6C"/>
    <w:multiLevelType w:val="hybridMultilevel"/>
    <w:tmpl w:val="E3E2F8A8"/>
    <w:lvl w:ilvl="0" w:tplc="BB2AB394">
      <w:numFmt w:val="bullet"/>
      <w:lvlText w:val=""/>
      <w:lvlJc w:val="left"/>
      <w:pPr>
        <w:tabs>
          <w:tab w:val="num" w:pos="1800"/>
        </w:tabs>
        <w:ind w:left="1800" w:hanging="360"/>
      </w:pPr>
      <w:rPr>
        <w:rFonts w:ascii="Symbol" w:eastAsia="Calibri" w:hAnsi="Symbo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42C83C01"/>
    <w:multiLevelType w:val="hybridMultilevel"/>
    <w:tmpl w:val="31E6A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2F1BA7"/>
    <w:multiLevelType w:val="hybridMultilevel"/>
    <w:tmpl w:val="6B62EB66"/>
    <w:lvl w:ilvl="0" w:tplc="AC364046">
      <w:numFmt w:val="bullet"/>
      <w:lvlText w:val="-"/>
      <w:lvlJc w:val="left"/>
      <w:pPr>
        <w:tabs>
          <w:tab w:val="num" w:pos="720"/>
        </w:tabs>
        <w:ind w:left="720" w:hanging="360"/>
      </w:pPr>
      <w:rPr>
        <w:rFonts w:ascii="Arial" w:eastAsia="Times New Roman" w:hAnsi="Arial" w:cs="Arial" w:hint="default"/>
      </w:rPr>
    </w:lvl>
    <w:lvl w:ilvl="1" w:tplc="0809000F">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4D697065"/>
    <w:multiLevelType w:val="hybridMultilevel"/>
    <w:tmpl w:val="B5589F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1F617EC"/>
    <w:multiLevelType w:val="hybridMultilevel"/>
    <w:tmpl w:val="E2B4D0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6C215CD"/>
    <w:multiLevelType w:val="hybridMultilevel"/>
    <w:tmpl w:val="1ED89BA8"/>
    <w:lvl w:ilvl="0" w:tplc="AC364046">
      <w:numFmt w:val="bullet"/>
      <w:lvlText w:val="-"/>
      <w:lvlJc w:val="left"/>
      <w:pPr>
        <w:tabs>
          <w:tab w:val="num" w:pos="720"/>
        </w:tabs>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60143662"/>
    <w:multiLevelType w:val="hybridMultilevel"/>
    <w:tmpl w:val="35C087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CF57AA"/>
    <w:multiLevelType w:val="hybridMultilevel"/>
    <w:tmpl w:val="9F30A0CC"/>
    <w:lvl w:ilvl="0" w:tplc="7A883B48">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6">
    <w:nsid w:val="68F72067"/>
    <w:multiLevelType w:val="multilevel"/>
    <w:tmpl w:val="8C82E9D4"/>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6AEA6607"/>
    <w:multiLevelType w:val="hybridMultilevel"/>
    <w:tmpl w:val="E6144C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7B105AE9"/>
    <w:multiLevelType w:val="hybridMultilevel"/>
    <w:tmpl w:val="A88ED12C"/>
    <w:lvl w:ilvl="0" w:tplc="1C0EBBB8">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decimal"/>
      <w:lvlText w:val="%4."/>
      <w:lvlJc w:val="left"/>
      <w:pPr>
        <w:tabs>
          <w:tab w:val="num" w:pos="1800"/>
        </w:tabs>
        <w:ind w:left="1800" w:hanging="360"/>
      </w:pPr>
    </w:lvl>
    <w:lvl w:ilvl="4" w:tplc="08090003">
      <w:start w:val="1"/>
      <w:numFmt w:val="decimal"/>
      <w:lvlText w:val="%5."/>
      <w:lvlJc w:val="left"/>
      <w:pPr>
        <w:tabs>
          <w:tab w:val="num" w:pos="2520"/>
        </w:tabs>
        <w:ind w:left="2520" w:hanging="360"/>
      </w:pPr>
    </w:lvl>
    <w:lvl w:ilvl="5" w:tplc="08090005">
      <w:start w:val="1"/>
      <w:numFmt w:val="decimal"/>
      <w:lvlText w:val="%6."/>
      <w:lvlJc w:val="left"/>
      <w:pPr>
        <w:tabs>
          <w:tab w:val="num" w:pos="3240"/>
        </w:tabs>
        <w:ind w:left="3240" w:hanging="360"/>
      </w:pPr>
    </w:lvl>
    <w:lvl w:ilvl="6" w:tplc="08090001">
      <w:start w:val="1"/>
      <w:numFmt w:val="decimal"/>
      <w:lvlText w:val="%7."/>
      <w:lvlJc w:val="left"/>
      <w:pPr>
        <w:tabs>
          <w:tab w:val="num" w:pos="3960"/>
        </w:tabs>
        <w:ind w:left="3960" w:hanging="360"/>
      </w:pPr>
    </w:lvl>
    <w:lvl w:ilvl="7" w:tplc="08090003">
      <w:start w:val="1"/>
      <w:numFmt w:val="decimal"/>
      <w:lvlText w:val="%8."/>
      <w:lvlJc w:val="left"/>
      <w:pPr>
        <w:tabs>
          <w:tab w:val="num" w:pos="4680"/>
        </w:tabs>
        <w:ind w:left="4680" w:hanging="360"/>
      </w:pPr>
    </w:lvl>
    <w:lvl w:ilvl="8" w:tplc="08090005">
      <w:start w:val="1"/>
      <w:numFmt w:val="decimal"/>
      <w:lvlText w:val="%9."/>
      <w:lvlJc w:val="left"/>
      <w:pPr>
        <w:tabs>
          <w:tab w:val="num" w:pos="5400"/>
        </w:tabs>
        <w:ind w:left="5400" w:hanging="360"/>
      </w:pPr>
    </w:lvl>
  </w:abstractNum>
  <w:num w:numId="1">
    <w:abstractNumId w:val="12"/>
  </w:num>
  <w:num w:numId="2">
    <w:abstractNumId w:val="7"/>
  </w:num>
  <w:num w:numId="3">
    <w:abstractNumId w:val="15"/>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9"/>
  </w:num>
  <w:num w:numId="14">
    <w:abstractNumId w:val="11"/>
  </w:num>
  <w:num w:numId="15">
    <w:abstractNumId w:val="6"/>
  </w:num>
  <w:num w:numId="16">
    <w:abstractNumId w:val="4"/>
  </w:num>
  <w:num w:numId="17">
    <w:abstractNumId w:val="14"/>
  </w:num>
  <w:num w:numId="18">
    <w:abstractNumId w:val="0"/>
  </w:num>
  <w:num w:numId="19">
    <w:abstractNumId w:val="2"/>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38139E"/>
    <w:rsid w:val="000008D6"/>
    <w:rsid w:val="000409D2"/>
    <w:rsid w:val="000475FC"/>
    <w:rsid w:val="000C38FB"/>
    <w:rsid w:val="000C5150"/>
    <w:rsid w:val="001467A2"/>
    <w:rsid w:val="00167394"/>
    <w:rsid w:val="0020172E"/>
    <w:rsid w:val="00274A13"/>
    <w:rsid w:val="00294A30"/>
    <w:rsid w:val="002968EC"/>
    <w:rsid w:val="00327C1F"/>
    <w:rsid w:val="0038139E"/>
    <w:rsid w:val="00396C27"/>
    <w:rsid w:val="0041018C"/>
    <w:rsid w:val="00456734"/>
    <w:rsid w:val="00512C29"/>
    <w:rsid w:val="00526A9C"/>
    <w:rsid w:val="005669CB"/>
    <w:rsid w:val="005813A2"/>
    <w:rsid w:val="00582F91"/>
    <w:rsid w:val="00622454"/>
    <w:rsid w:val="00677645"/>
    <w:rsid w:val="00684D8F"/>
    <w:rsid w:val="006E5947"/>
    <w:rsid w:val="007161C2"/>
    <w:rsid w:val="00725831"/>
    <w:rsid w:val="00743D18"/>
    <w:rsid w:val="00747442"/>
    <w:rsid w:val="0074777C"/>
    <w:rsid w:val="00792D7C"/>
    <w:rsid w:val="007D0AF7"/>
    <w:rsid w:val="007E4D9A"/>
    <w:rsid w:val="008141F1"/>
    <w:rsid w:val="00841F6B"/>
    <w:rsid w:val="008651D6"/>
    <w:rsid w:val="00887B8F"/>
    <w:rsid w:val="008D5CBA"/>
    <w:rsid w:val="00902BEA"/>
    <w:rsid w:val="00924B7B"/>
    <w:rsid w:val="0095526B"/>
    <w:rsid w:val="00963467"/>
    <w:rsid w:val="009655F6"/>
    <w:rsid w:val="00980A52"/>
    <w:rsid w:val="00A14BE4"/>
    <w:rsid w:val="00A503A8"/>
    <w:rsid w:val="00A73528"/>
    <w:rsid w:val="00AA6A80"/>
    <w:rsid w:val="00AB39BA"/>
    <w:rsid w:val="00AE3565"/>
    <w:rsid w:val="00AE7C38"/>
    <w:rsid w:val="00B10CCB"/>
    <w:rsid w:val="00B53666"/>
    <w:rsid w:val="00BC2AD1"/>
    <w:rsid w:val="00C01134"/>
    <w:rsid w:val="00C03DBF"/>
    <w:rsid w:val="00C44224"/>
    <w:rsid w:val="00CB60DC"/>
    <w:rsid w:val="00CC0BC3"/>
    <w:rsid w:val="00D1019A"/>
    <w:rsid w:val="00D114F9"/>
    <w:rsid w:val="00D12BB6"/>
    <w:rsid w:val="00D20090"/>
    <w:rsid w:val="00D571D1"/>
    <w:rsid w:val="00D80AC0"/>
    <w:rsid w:val="00DA57F6"/>
    <w:rsid w:val="00E62584"/>
    <w:rsid w:val="00EA0843"/>
    <w:rsid w:val="00ED38BA"/>
    <w:rsid w:val="00F07682"/>
    <w:rsid w:val="00F35C19"/>
    <w:rsid w:val="00F81B5D"/>
    <w:rsid w:val="00FA4ECB"/>
    <w:rsid w:val="00FB4C90"/>
    <w:rsid w:val="00FD52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Arial" w:eastAsia="Calibri" w:hAnsi="Arial"/>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0" w:line="240" w:lineRule="auto"/>
    </w:pPr>
    <w:rPr>
      <w:rFonts w:ascii="Times New Roman" w:eastAsia="Times New Roman" w:hAnsi="Times New Roman"/>
      <w:i/>
      <w:iCs/>
      <w:sz w:val="24"/>
      <w:szCs w:val="24"/>
    </w:rPr>
  </w:style>
  <w:style w:type="paragraph" w:customStyle="1" w:styleId="StyleBottomSinglesolidlineAuto15ptLinewidth">
    <w:name w:val="Style Bottom: (Single solid line Auto  1.5 pt Line width)"/>
    <w:basedOn w:val="Normal"/>
    <w:pPr>
      <w:framePr w:wrap="notBeside" w:vAnchor="text" w:hAnchor="text" w:y="1"/>
      <w:pBdr>
        <w:bottom w:val="single" w:sz="12" w:space="1" w:color="auto"/>
      </w:pBdr>
      <w:spacing w:after="0" w:line="240" w:lineRule="auto"/>
    </w:pPr>
    <w:rPr>
      <w:rFonts w:eastAsia="Times New Roman"/>
      <w:szCs w:val="20"/>
    </w:rPr>
  </w:style>
  <w:style w:type="paragraph" w:customStyle="1" w:styleId="StyleLatinArialBoldAfter0ptLinespacingsingle">
    <w:name w:val="Style (Latin) Arial Bold After:  0 pt Line spacing:  single"/>
    <w:basedOn w:val="Normal"/>
    <w:pPr>
      <w:framePr w:wrap="notBeside" w:vAnchor="text" w:hAnchor="text" w:y="1"/>
      <w:spacing w:after="0" w:line="240" w:lineRule="auto"/>
    </w:pPr>
    <w:rPr>
      <w:rFonts w:eastAsia="Times New Roman"/>
      <w:bCs/>
      <w:szCs w:val="20"/>
    </w:rPr>
  </w:style>
  <w:style w:type="paragraph" w:customStyle="1" w:styleId="Style12ptAfter0ptLinespacingsingle">
    <w:name w:val="Style 12 pt After:  0 pt Line spacing:  single"/>
    <w:basedOn w:val="Normal"/>
    <w:pPr>
      <w:spacing w:after="0" w:line="240" w:lineRule="auto"/>
    </w:pPr>
    <w:rPr>
      <w:rFonts w:eastAsia="Times New Roman"/>
      <w:szCs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basedOn w:val="DefaultParagraphFont"/>
    <w:rsid w:val="006E5947"/>
    <w:rPr>
      <w:color w:val="0000FF"/>
      <w:u w:val="single"/>
    </w:rPr>
  </w:style>
  <w:style w:type="character" w:styleId="PageNumber">
    <w:name w:val="page number"/>
    <w:basedOn w:val="DefaultParagraphFont"/>
    <w:rsid w:val="008141F1"/>
  </w:style>
  <w:style w:type="character" w:customStyle="1" w:styleId="FooterChar">
    <w:name w:val="Footer Char"/>
    <w:basedOn w:val="DefaultParagraphFont"/>
    <w:link w:val="Footer"/>
    <w:uiPriority w:val="99"/>
    <w:rsid w:val="00A503A8"/>
    <w:rPr>
      <w:rFonts w:ascii="Arial" w:eastAsia="Calibri" w:hAnsi="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52779748">
      <w:bodyDiv w:val="1"/>
      <w:marLeft w:val="0"/>
      <w:marRight w:val="0"/>
      <w:marTop w:val="0"/>
      <w:marBottom w:val="0"/>
      <w:divBdr>
        <w:top w:val="none" w:sz="0" w:space="0" w:color="auto"/>
        <w:left w:val="none" w:sz="0" w:space="0" w:color="auto"/>
        <w:bottom w:val="none" w:sz="0" w:space="0" w:color="auto"/>
        <w:right w:val="none" w:sz="0" w:space="0" w:color="auto"/>
      </w:divBdr>
    </w:div>
    <w:div w:id="126242757">
      <w:bodyDiv w:val="1"/>
      <w:marLeft w:val="0"/>
      <w:marRight w:val="0"/>
      <w:marTop w:val="0"/>
      <w:marBottom w:val="0"/>
      <w:divBdr>
        <w:top w:val="none" w:sz="0" w:space="0" w:color="auto"/>
        <w:left w:val="none" w:sz="0" w:space="0" w:color="auto"/>
        <w:bottom w:val="none" w:sz="0" w:space="0" w:color="auto"/>
        <w:right w:val="none" w:sz="0" w:space="0" w:color="auto"/>
      </w:divBdr>
    </w:div>
    <w:div w:id="440733564">
      <w:bodyDiv w:val="1"/>
      <w:marLeft w:val="0"/>
      <w:marRight w:val="0"/>
      <w:marTop w:val="0"/>
      <w:marBottom w:val="0"/>
      <w:divBdr>
        <w:top w:val="none" w:sz="0" w:space="0" w:color="auto"/>
        <w:left w:val="none" w:sz="0" w:space="0" w:color="auto"/>
        <w:bottom w:val="none" w:sz="0" w:space="0" w:color="auto"/>
        <w:right w:val="none" w:sz="0" w:space="0" w:color="auto"/>
      </w:divBdr>
    </w:div>
    <w:div w:id="827937647">
      <w:bodyDiv w:val="1"/>
      <w:marLeft w:val="0"/>
      <w:marRight w:val="0"/>
      <w:marTop w:val="0"/>
      <w:marBottom w:val="0"/>
      <w:divBdr>
        <w:top w:val="none" w:sz="0" w:space="0" w:color="auto"/>
        <w:left w:val="none" w:sz="0" w:space="0" w:color="auto"/>
        <w:bottom w:val="none" w:sz="0" w:space="0" w:color="auto"/>
        <w:right w:val="none" w:sz="0" w:space="0" w:color="auto"/>
      </w:divBdr>
    </w:div>
    <w:div w:id="922422537">
      <w:bodyDiv w:val="1"/>
      <w:marLeft w:val="0"/>
      <w:marRight w:val="0"/>
      <w:marTop w:val="0"/>
      <w:marBottom w:val="0"/>
      <w:divBdr>
        <w:top w:val="none" w:sz="0" w:space="0" w:color="auto"/>
        <w:left w:val="none" w:sz="0" w:space="0" w:color="auto"/>
        <w:bottom w:val="none" w:sz="0" w:space="0" w:color="auto"/>
        <w:right w:val="none" w:sz="0" w:space="0" w:color="auto"/>
      </w:divBdr>
    </w:div>
    <w:div w:id="161186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sln.org.uk/geography/7-11population.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3DB520055EDDB440B1956AA9AA49CCC900F549D8F026EB7C4798819F92A6CAB561" ma:contentTypeVersion="3" ma:contentTypeDescription="" ma:contentTypeScope="" ma:versionID="dc1fcc2a4c95af77ae9c7e98eb103702">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a862b0148093e384128129faa8d570ed"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ef75bab-78ed-405d-99c2-daeca313d6fd}" ma:internalName="TaxCatchAll" ma:showField="CatchAllData" ma:web="c0798825-da17-46fd-b091-d326be86d03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bef75bab-78ed-405d-99c2-daeca313d6fd}" ma:internalName="TaxCatchAllLabel" ma:readOnly="true" ma:showField="CatchAllDataLabel" ma:web="c0798825-da17-46fd-b091-d326be86d03f">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3DB520055EDDB440B1956AA9AA49CCC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k48d8005054a4dd09ad49b7c837f0781 xmlns="2f2f9355-f80e-4d7b-937a-0c27cfa03643" xsi:nil="true"/>
    <WJEC_x0020_Language xmlns="2f2f9355-f80e-4d7b-937a-0c27cfa03643">
      <Value xmlns="2f2f9355-f80e-4d7b-937a-0c27cfa03643">English</Value>
    </WJEC_x0020_Language>
    <WJEC_x0020_Available_x0020_Online xmlns="2f2f9355-f80e-4d7b-937a-0c27cfa03643">false</WJEC_x0020_Available_x0020_Online>
    <i2be6ccaef284b9d8cadff396f0db8d6 xmlns="2f2f9355-f80e-4d7b-937a-0c27cfa03643" xsi:nil="true"/>
    <TaxCatchAll xmlns="2f2f9355-f80e-4d7b-937a-0c27cfa03643"/>
    <bd6821cb7d3c4b4ab1e70668a679dc90 xmlns="2f2f9355-f80e-4d7b-937a-0c27cfa03643" xsi:nil="true"/>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7386C-71FD-41E3-BD14-49F99F880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E451F-218C-4982-9C0C-9ED259C75E4B}">
  <ds:schemaRefs>
    <ds:schemaRef ds:uri="Microsoft.SharePoint.Taxonomy.ContentTypeSync"/>
  </ds:schemaRefs>
</ds:datastoreItem>
</file>

<file path=customXml/itemProps3.xml><?xml version="1.0" encoding="utf-8"?>
<ds:datastoreItem xmlns:ds="http://schemas.openxmlformats.org/officeDocument/2006/customXml" ds:itemID="{471D77A3-0C87-4BB8-921E-6B6E14D1E678}">
  <ds:schemaRefs>
    <ds:schemaRef ds:uri="http://schemas.microsoft.com/sharepoint/v3/contenttype/forms"/>
  </ds:schemaRefs>
</ds:datastoreItem>
</file>

<file path=customXml/itemProps4.xml><?xml version="1.0" encoding="utf-8"?>
<ds:datastoreItem xmlns:ds="http://schemas.openxmlformats.org/officeDocument/2006/customXml" ds:itemID="{6B63FBE4-5FDD-407F-9F21-9C06599BF3B6}">
  <ds:schemaRefs>
    <ds:schemaRef ds:uri="http://schemas.microsoft.com/office/2006/metadata/longProperties"/>
  </ds:schemaRefs>
</ds:datastoreItem>
</file>

<file path=customXml/itemProps5.xml><?xml version="1.0" encoding="utf-8"?>
<ds:datastoreItem xmlns:ds="http://schemas.openxmlformats.org/officeDocument/2006/customXml" ds:itemID="{076D79C6-92E1-40AE-BAC7-5273B58555F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2f2f9355-f80e-4d7b-937a-0c27cfa03643"/>
    <ds:schemaRef ds:uri="http://schemas.openxmlformats.org/package/2006/metadata/core-properties"/>
    <ds:schemaRef ds:uri="http://schemas.microsoft.com/office/infopath/2007/PartnerControls"/>
  </ds:schemaRefs>
</ds:datastoreItem>
</file>

<file path=customXml/itemProps6.xml><?xml version="1.0" encoding="utf-8"?>
<ds:datastoreItem xmlns:ds="http://schemas.openxmlformats.org/officeDocument/2006/customXml" ds:itemID="{4F36B4D5-F2C6-4E12-B03D-38CE96EA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WJEC ENTRY LEVEL PATHWAYS</vt:lpstr>
    </vt:vector>
  </TitlesOfParts>
  <Company>SEELB</Company>
  <LinksUpToDate>false</LinksUpToDate>
  <CharactersWithSpaces>15732</CharactersWithSpaces>
  <SharedDoc>false</SharedDoc>
  <HLinks>
    <vt:vector size="6" baseType="variant">
      <vt:variant>
        <vt:i4>2424957</vt:i4>
      </vt:variant>
      <vt:variant>
        <vt:i4>0</vt:i4>
      </vt:variant>
      <vt:variant>
        <vt:i4>0</vt:i4>
      </vt:variant>
      <vt:variant>
        <vt:i4>5</vt:i4>
      </vt:variant>
      <vt:variant>
        <vt:lpwstr>http://www.sln.org.uk/geography/7-11population.htm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WJEC ENTRY LEVEL PATHWAYS</dc:title>
  <dc:creator>pcr.20</dc:creator>
  <cp:lastModifiedBy>WJEC</cp:lastModifiedBy>
  <cp:revision>2</cp:revision>
  <cp:lastPrinted>2011-06-14T08:40:00Z</cp:lastPrinted>
  <dcterms:created xsi:type="dcterms:W3CDTF">2012-04-12T13:36:00Z</dcterms:created>
  <dcterms:modified xsi:type="dcterms:W3CDTF">2012-04-12T13:36:00Z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\\wjec2990\transfer\Exams\Humanities and Social Sciences domain\Entry Pathways\Unit Specifications\Unit Specifications 2\geography based\6263 -The Changing Population of the uk E2&amp;E3 (16.08).doc</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